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A169" w14:textId="4E0B0F08" w:rsidR="005573F8" w:rsidRPr="00026670" w:rsidRDefault="00BF0C5B">
      <w:pPr>
        <w:framePr w:wrap="around" w:vAnchor="text" w:hAnchor="page" w:x="8722" w:y="27"/>
      </w:pPr>
      <w:r>
        <w:rPr>
          <w:noProof/>
          <w:lang w:val="de-DE"/>
        </w:rPr>
        <w:drawing>
          <wp:inline distT="0" distB="0" distL="0" distR="0" wp14:anchorId="053A4ABE" wp14:editId="455AF8E4">
            <wp:extent cx="1285875"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268FDC10" w14:textId="77777777" w:rsidR="005573F8" w:rsidRDefault="005573F8">
      <w:pPr>
        <w:framePr w:wrap="around" w:vAnchor="text" w:hAnchor="page" w:x="8722" w:y="27"/>
      </w:pPr>
    </w:p>
    <w:p w14:paraId="77FA1E03" w14:textId="77777777" w:rsidR="005573F8" w:rsidRPr="00026670" w:rsidRDefault="005573F8">
      <w:pPr>
        <w:pStyle w:val="29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sz w:val="24"/>
          <w:szCs w:val="24"/>
          <w:lang w:val="de-DE"/>
        </w:rPr>
      </w:pPr>
      <w:r w:rsidRPr="00026670">
        <w:rPr>
          <w:rFonts w:ascii="Arial" w:hAnsi="Arial"/>
          <w:b/>
          <w:sz w:val="24"/>
          <w:szCs w:val="24"/>
          <w:lang w:val="de-DE"/>
        </w:rPr>
        <w:t>Tischtennisverband Sachsen-Anhalt</w:t>
      </w:r>
    </w:p>
    <w:p w14:paraId="515E4EE0" w14:textId="3B561DAE" w:rsidR="005573F8" w:rsidRPr="009C7B55" w:rsidRDefault="005573F8" w:rsidP="009C7B55">
      <w:pPr>
        <w:rPr>
          <w:rFonts w:ascii="Arial" w:hAnsi="Arial" w:cs="Arial"/>
          <w:lang w:val="de-DE"/>
        </w:rPr>
      </w:pPr>
      <w:r w:rsidRPr="009C7B55">
        <w:rPr>
          <w:rFonts w:ascii="Arial" w:hAnsi="Arial" w:cs="Arial"/>
          <w:lang w:val="de-DE"/>
        </w:rPr>
        <w:t xml:space="preserve">Bezirksjugendwart </w:t>
      </w:r>
      <w:r w:rsidR="00221463">
        <w:rPr>
          <w:rFonts w:ascii="Arial" w:hAnsi="Arial" w:cs="Arial"/>
          <w:lang w:val="de-DE"/>
        </w:rPr>
        <w:t>–</w:t>
      </w:r>
      <w:r w:rsidRPr="009C7B55">
        <w:rPr>
          <w:rFonts w:ascii="Arial" w:hAnsi="Arial" w:cs="Arial"/>
          <w:lang w:val="de-DE"/>
        </w:rPr>
        <w:t xml:space="preserve"> </w:t>
      </w:r>
      <w:r w:rsidR="00221463">
        <w:rPr>
          <w:rFonts w:ascii="Arial" w:hAnsi="Arial" w:cs="Arial"/>
          <w:lang w:val="de-DE"/>
        </w:rPr>
        <w:t>Dessau Jörg Sentner</w:t>
      </w:r>
      <w:r w:rsidRPr="009D5489">
        <w:rPr>
          <w:rFonts w:ascii="Arial" w:hAnsi="Arial" w:cs="Arial"/>
          <w:lang w:val="de-DE"/>
        </w:rPr>
        <w:tab/>
      </w:r>
      <w:r w:rsidRPr="009D5489">
        <w:rPr>
          <w:rFonts w:ascii="Arial" w:hAnsi="Arial" w:cs="Arial"/>
          <w:lang w:val="de-DE"/>
        </w:rPr>
        <w:tab/>
      </w:r>
      <w:r w:rsidRPr="009D5489">
        <w:rPr>
          <w:rFonts w:ascii="Arial" w:hAnsi="Arial" w:cs="Arial"/>
          <w:lang w:val="de-DE"/>
        </w:rPr>
        <w:tab/>
      </w:r>
    </w:p>
    <w:p w14:paraId="2A04D5E5" w14:textId="72455FB1" w:rsidR="005573F8" w:rsidRPr="005F649A" w:rsidRDefault="00221463" w:rsidP="009C7B55">
      <w:pPr>
        <w:rPr>
          <w:rFonts w:ascii="Arial" w:hAnsi="Arial" w:cs="Arial"/>
          <w:lang w:val="de-DE"/>
        </w:rPr>
      </w:pPr>
      <w:proofErr w:type="spellStart"/>
      <w:r>
        <w:rPr>
          <w:rFonts w:ascii="Arial" w:hAnsi="Arial" w:cs="Arial"/>
          <w:lang w:val="de-DE"/>
        </w:rPr>
        <w:t>Mehringer</w:t>
      </w:r>
      <w:proofErr w:type="spellEnd"/>
      <w:r>
        <w:rPr>
          <w:rFonts w:ascii="Arial" w:hAnsi="Arial" w:cs="Arial"/>
          <w:lang w:val="de-DE"/>
        </w:rPr>
        <w:t xml:space="preserve"> Str. 78, 06449 Aschersleben</w:t>
      </w:r>
    </w:p>
    <w:p w14:paraId="168E88F6" w14:textId="702B9CE0" w:rsidR="005573F8" w:rsidRPr="008B690F" w:rsidRDefault="005573F8" w:rsidP="009C7B55">
      <w:pPr>
        <w:rPr>
          <w:rFonts w:ascii="Arial" w:hAnsi="Arial" w:cs="Arial"/>
          <w:lang w:val="de-DE"/>
        </w:rPr>
      </w:pPr>
      <w:r w:rsidRPr="008B690F">
        <w:rPr>
          <w:rFonts w:ascii="Arial" w:hAnsi="Arial" w:cs="Arial"/>
          <w:lang w:val="de-DE"/>
        </w:rPr>
        <w:t>Mobil:</w:t>
      </w:r>
      <w:r w:rsidRPr="008B690F">
        <w:rPr>
          <w:rFonts w:ascii="Arial" w:hAnsi="Arial" w:cs="Arial"/>
          <w:lang w:val="de-DE"/>
        </w:rPr>
        <w:tab/>
      </w:r>
      <w:r w:rsidR="00221463">
        <w:rPr>
          <w:rFonts w:ascii="Arial" w:hAnsi="Arial" w:cs="Arial"/>
          <w:lang w:val="de-DE"/>
        </w:rPr>
        <w:t>01578 53 57 180</w:t>
      </w:r>
    </w:p>
    <w:p w14:paraId="752905E1" w14:textId="1841F635" w:rsidR="005573F8" w:rsidRPr="00946C4D" w:rsidRDefault="005573F8" w:rsidP="009C7B55">
      <w:pPr>
        <w:ind w:right="-569"/>
        <w:jc w:val="both"/>
        <w:rPr>
          <w:rFonts w:ascii="Arial" w:hAnsi="Arial" w:cs="Arial"/>
          <w:color w:val="0000FF"/>
          <w:u w:val="single"/>
        </w:rPr>
      </w:pPr>
      <w:r w:rsidRPr="00946C4D">
        <w:rPr>
          <w:rFonts w:ascii="Arial" w:hAnsi="Arial" w:cs="Arial"/>
        </w:rPr>
        <w:t>E-Mail;</w:t>
      </w:r>
      <w:r w:rsidRPr="00946C4D">
        <w:rPr>
          <w:rFonts w:ascii="Arial" w:hAnsi="Arial" w:cs="Arial"/>
        </w:rPr>
        <w:tab/>
      </w:r>
      <w:hyperlink r:id="rId7" w:history="1">
        <w:r w:rsidR="00221463" w:rsidRPr="00157980">
          <w:rPr>
            <w:rStyle w:val="Hyperlink"/>
            <w:rFonts w:ascii="Arial" w:hAnsi="Arial" w:cs="Arial"/>
          </w:rPr>
          <w:t>jorgsentner@gmail.com</w:t>
        </w:r>
      </w:hyperlink>
      <w:r w:rsidR="00221463">
        <w:rPr>
          <w:rFonts w:ascii="Arial" w:hAnsi="Arial" w:cs="Arial"/>
        </w:rPr>
        <w:tab/>
      </w:r>
      <w:r w:rsidRPr="00946C4D">
        <w:rPr>
          <w:rFonts w:ascii="Arial" w:hAnsi="Arial" w:cs="Arial"/>
        </w:rPr>
        <w:tab/>
        <w:t xml:space="preserve"> </w:t>
      </w:r>
      <w:r w:rsidRPr="00946C4D">
        <w:rPr>
          <w:rFonts w:ascii="Arial" w:hAnsi="Arial" w:cs="Arial"/>
        </w:rPr>
        <w:tab/>
      </w:r>
      <w:proofErr w:type="gramStart"/>
      <w:r w:rsidRPr="00946C4D">
        <w:rPr>
          <w:rFonts w:ascii="Arial" w:hAnsi="Arial" w:cs="Arial"/>
        </w:rPr>
        <w:tab/>
        <w:t xml:space="preserve">  </w:t>
      </w:r>
      <w:r w:rsidRPr="00946C4D">
        <w:rPr>
          <w:rFonts w:ascii="Arial" w:hAnsi="Arial" w:cs="Arial"/>
        </w:rPr>
        <w:tab/>
      </w:r>
      <w:proofErr w:type="gramEnd"/>
      <w:r w:rsidRPr="00946C4D">
        <w:rPr>
          <w:rFonts w:ascii="Arial" w:hAnsi="Arial" w:cs="Arial"/>
        </w:rPr>
        <w:t xml:space="preserve">                 Homepage: </w:t>
      </w:r>
      <w:hyperlink r:id="rId8" w:history="1">
        <w:r w:rsidRPr="00946C4D">
          <w:rPr>
            <w:rStyle w:val="Hyperlink"/>
            <w:rFonts w:ascii="Arial" w:hAnsi="Arial" w:cs="Arial"/>
          </w:rPr>
          <w:t>http://www.ttvsa.de</w:t>
        </w:r>
      </w:hyperlink>
    </w:p>
    <w:p w14:paraId="41D371A3" w14:textId="35E4E3FE" w:rsidR="005573F8" w:rsidRPr="000A22AF" w:rsidRDefault="005573F8" w:rsidP="00946C4D">
      <w:pPr>
        <w:pStyle w:val="296"/>
        <w:tabs>
          <w:tab w:val="left" w:pos="7080"/>
        </w:tabs>
        <w:ind w:left="7080" w:right="-569"/>
        <w:rPr>
          <w:rFonts w:ascii="Arial" w:hAnsi="Arial"/>
          <w:lang w:val="de-DE"/>
        </w:rPr>
      </w:pPr>
      <w:r w:rsidRPr="00946C4D">
        <w:rPr>
          <w:rFonts w:ascii="Arial" w:hAnsi="Arial"/>
        </w:rPr>
        <w:t xml:space="preserve"> </w:t>
      </w:r>
      <w:r w:rsidR="00221463">
        <w:rPr>
          <w:rFonts w:ascii="Arial" w:hAnsi="Arial"/>
          <w:lang w:val="de-DE"/>
        </w:rPr>
        <w:t>Aschersleben, 0</w:t>
      </w:r>
      <w:r w:rsidR="004A6F37">
        <w:rPr>
          <w:rFonts w:ascii="Arial" w:hAnsi="Arial"/>
          <w:lang w:val="de-DE"/>
        </w:rPr>
        <w:t>5</w:t>
      </w:r>
      <w:bookmarkStart w:id="0" w:name="_GoBack"/>
      <w:bookmarkEnd w:id="0"/>
      <w:r w:rsidR="00221463">
        <w:rPr>
          <w:rFonts w:ascii="Arial" w:hAnsi="Arial"/>
          <w:lang w:val="de-DE"/>
        </w:rPr>
        <w:t>.03.202</w:t>
      </w:r>
      <w:r w:rsidR="00661B51">
        <w:rPr>
          <w:rFonts w:ascii="Arial" w:hAnsi="Arial"/>
          <w:lang w:val="de-DE"/>
        </w:rPr>
        <w:t>4</w:t>
      </w:r>
    </w:p>
    <w:p w14:paraId="67BB5F71" w14:textId="77777777" w:rsidR="005573F8" w:rsidRPr="000A22AF" w:rsidRDefault="005573F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1A495B1A" w14:textId="77777777" w:rsidR="005573F8" w:rsidRDefault="005573F8" w:rsidP="008B690F">
      <w:pPr>
        <w:jc w:val="center"/>
        <w:rPr>
          <w:rFonts w:ascii="Arial" w:hAnsi="Arial" w:cs="Arial"/>
          <w:b/>
          <w:sz w:val="28"/>
          <w:szCs w:val="28"/>
          <w:lang w:val="de-DE"/>
        </w:rPr>
      </w:pPr>
    </w:p>
    <w:p w14:paraId="0B38C140" w14:textId="27646A6C" w:rsidR="005573F8" w:rsidRPr="00AE560E" w:rsidRDefault="005573F8" w:rsidP="008B690F">
      <w:pPr>
        <w:jc w:val="center"/>
        <w:rPr>
          <w:rFonts w:ascii="Arial" w:hAnsi="Arial" w:cs="Arial"/>
          <w:b/>
          <w:sz w:val="28"/>
          <w:szCs w:val="28"/>
          <w:highlight w:val="yellow"/>
          <w:lang w:val="de-DE"/>
        </w:rPr>
      </w:pPr>
      <w:r w:rsidRPr="00AE560E">
        <w:rPr>
          <w:rFonts w:ascii="Arial" w:hAnsi="Arial" w:cs="Arial"/>
          <w:b/>
          <w:sz w:val="28"/>
          <w:szCs w:val="28"/>
          <w:highlight w:val="yellow"/>
          <w:lang w:val="de-DE"/>
        </w:rPr>
        <w:t>Ausschreibung zur Bezirksrangliste (Nachwuchs) 20</w:t>
      </w:r>
      <w:r w:rsidR="005E1DE8" w:rsidRPr="00AE560E">
        <w:rPr>
          <w:rFonts w:ascii="Arial" w:hAnsi="Arial" w:cs="Arial"/>
          <w:b/>
          <w:sz w:val="28"/>
          <w:szCs w:val="28"/>
          <w:highlight w:val="yellow"/>
          <w:lang w:val="de-DE"/>
        </w:rPr>
        <w:t>2</w:t>
      </w:r>
      <w:r w:rsidR="00661B51">
        <w:rPr>
          <w:rFonts w:ascii="Arial" w:hAnsi="Arial" w:cs="Arial"/>
          <w:b/>
          <w:sz w:val="28"/>
          <w:szCs w:val="28"/>
          <w:highlight w:val="yellow"/>
          <w:lang w:val="de-DE"/>
        </w:rPr>
        <w:t>4</w:t>
      </w:r>
      <w:r w:rsidRPr="00AE560E">
        <w:rPr>
          <w:rFonts w:ascii="Arial" w:hAnsi="Arial" w:cs="Arial"/>
          <w:b/>
          <w:sz w:val="28"/>
          <w:szCs w:val="28"/>
          <w:highlight w:val="yellow"/>
          <w:lang w:val="de-DE"/>
        </w:rPr>
        <w:t>/202</w:t>
      </w:r>
      <w:r w:rsidR="00661B51">
        <w:rPr>
          <w:rFonts w:ascii="Arial" w:hAnsi="Arial" w:cs="Arial"/>
          <w:b/>
          <w:sz w:val="28"/>
          <w:szCs w:val="28"/>
          <w:highlight w:val="yellow"/>
          <w:lang w:val="de-DE"/>
        </w:rPr>
        <w:t>5</w:t>
      </w:r>
    </w:p>
    <w:p w14:paraId="4A1DD4F8" w14:textId="77777777" w:rsidR="00221463" w:rsidRPr="00AE560E" w:rsidRDefault="005573F8" w:rsidP="005C1222">
      <w:pPr>
        <w:ind w:left="-284" w:right="-569"/>
        <w:jc w:val="center"/>
        <w:rPr>
          <w:rFonts w:ascii="Arial" w:hAnsi="Arial" w:cs="Arial"/>
          <w:b/>
          <w:sz w:val="28"/>
          <w:szCs w:val="28"/>
          <w:highlight w:val="yellow"/>
          <w:u w:val="single"/>
          <w:lang w:val="de-DE"/>
        </w:rPr>
      </w:pPr>
      <w:r w:rsidRPr="00AE560E">
        <w:rPr>
          <w:rFonts w:ascii="Arial" w:hAnsi="Arial" w:cs="Arial"/>
          <w:b/>
          <w:sz w:val="28"/>
          <w:szCs w:val="28"/>
          <w:highlight w:val="yellow"/>
          <w:u w:val="single"/>
          <w:lang w:val="de-DE"/>
        </w:rPr>
        <w:t xml:space="preserve">im Spielbezirk </w:t>
      </w:r>
      <w:r w:rsidR="00AC60BD" w:rsidRPr="00AE560E">
        <w:rPr>
          <w:rFonts w:ascii="Arial" w:hAnsi="Arial" w:cs="Arial"/>
          <w:b/>
          <w:sz w:val="28"/>
          <w:szCs w:val="28"/>
          <w:highlight w:val="yellow"/>
          <w:u w:val="single"/>
          <w:lang w:val="de-DE"/>
        </w:rPr>
        <w:t>Dessau</w:t>
      </w:r>
      <w:r w:rsidRPr="00AE560E">
        <w:rPr>
          <w:rFonts w:ascii="Arial" w:hAnsi="Arial" w:cs="Arial"/>
          <w:b/>
          <w:sz w:val="28"/>
          <w:szCs w:val="28"/>
          <w:highlight w:val="yellow"/>
          <w:u w:val="single"/>
          <w:lang w:val="de-DE"/>
        </w:rPr>
        <w:t xml:space="preserve"> der </w:t>
      </w:r>
      <w:r w:rsidR="00CF216D" w:rsidRPr="00AE560E">
        <w:rPr>
          <w:rFonts w:ascii="Arial" w:hAnsi="Arial" w:cs="Arial"/>
          <w:b/>
          <w:sz w:val="28"/>
          <w:szCs w:val="28"/>
          <w:highlight w:val="yellow"/>
          <w:u w:val="single"/>
          <w:lang w:val="de-DE"/>
        </w:rPr>
        <w:t xml:space="preserve">Jungen &amp; Mädchen </w:t>
      </w:r>
      <w:r w:rsidR="00C212C8" w:rsidRPr="00AE560E">
        <w:rPr>
          <w:rFonts w:ascii="Arial" w:hAnsi="Arial" w:cs="Arial"/>
          <w:b/>
          <w:sz w:val="28"/>
          <w:szCs w:val="28"/>
          <w:highlight w:val="yellow"/>
          <w:u w:val="single"/>
          <w:lang w:val="de-DE"/>
        </w:rPr>
        <w:t>aller Klassen</w:t>
      </w:r>
    </w:p>
    <w:p w14:paraId="1B5A6EB2" w14:textId="5968C7E0" w:rsidR="005573F8" w:rsidRDefault="00C212C8" w:rsidP="005C1222">
      <w:pPr>
        <w:ind w:left="-284" w:right="-569"/>
        <w:jc w:val="center"/>
        <w:rPr>
          <w:rFonts w:ascii="Arial" w:hAnsi="Arial" w:cs="Arial"/>
          <w:b/>
          <w:sz w:val="28"/>
          <w:szCs w:val="28"/>
          <w:u w:val="single"/>
          <w:lang w:val="de-DE"/>
        </w:rPr>
      </w:pPr>
      <w:r w:rsidRPr="00AE560E">
        <w:rPr>
          <w:rFonts w:ascii="Arial" w:hAnsi="Arial" w:cs="Arial"/>
          <w:b/>
          <w:sz w:val="28"/>
          <w:szCs w:val="28"/>
          <w:highlight w:val="yellow"/>
          <w:u w:val="single"/>
          <w:lang w:val="de-DE"/>
        </w:rPr>
        <w:t xml:space="preserve"> vom 0</w:t>
      </w:r>
      <w:r w:rsidR="00661B51">
        <w:rPr>
          <w:rFonts w:ascii="Arial" w:hAnsi="Arial" w:cs="Arial"/>
          <w:b/>
          <w:sz w:val="28"/>
          <w:szCs w:val="28"/>
          <w:highlight w:val="yellow"/>
          <w:u w:val="single"/>
          <w:lang w:val="de-DE"/>
        </w:rPr>
        <w:t>6</w:t>
      </w:r>
      <w:r w:rsidRPr="00AE560E">
        <w:rPr>
          <w:rFonts w:ascii="Arial" w:hAnsi="Arial" w:cs="Arial"/>
          <w:b/>
          <w:sz w:val="28"/>
          <w:szCs w:val="28"/>
          <w:highlight w:val="yellow"/>
          <w:u w:val="single"/>
          <w:lang w:val="de-DE"/>
        </w:rPr>
        <w:t>.04.202</w:t>
      </w:r>
      <w:r w:rsidR="00661B51">
        <w:rPr>
          <w:rFonts w:ascii="Arial" w:hAnsi="Arial" w:cs="Arial"/>
          <w:b/>
          <w:sz w:val="28"/>
          <w:szCs w:val="28"/>
          <w:highlight w:val="yellow"/>
          <w:u w:val="single"/>
          <w:lang w:val="de-DE"/>
        </w:rPr>
        <w:t>4</w:t>
      </w:r>
      <w:r w:rsidRPr="00AE560E">
        <w:rPr>
          <w:rFonts w:ascii="Arial" w:hAnsi="Arial" w:cs="Arial"/>
          <w:b/>
          <w:sz w:val="28"/>
          <w:szCs w:val="28"/>
          <w:highlight w:val="yellow"/>
          <w:u w:val="single"/>
          <w:lang w:val="de-DE"/>
        </w:rPr>
        <w:t xml:space="preserve"> bis 0</w:t>
      </w:r>
      <w:r w:rsidR="00661B51">
        <w:rPr>
          <w:rFonts w:ascii="Arial" w:hAnsi="Arial" w:cs="Arial"/>
          <w:b/>
          <w:sz w:val="28"/>
          <w:szCs w:val="28"/>
          <w:highlight w:val="yellow"/>
          <w:u w:val="single"/>
          <w:lang w:val="de-DE"/>
        </w:rPr>
        <w:t>7</w:t>
      </w:r>
      <w:r w:rsidRPr="00AE560E">
        <w:rPr>
          <w:rFonts w:ascii="Arial" w:hAnsi="Arial" w:cs="Arial"/>
          <w:b/>
          <w:sz w:val="28"/>
          <w:szCs w:val="28"/>
          <w:highlight w:val="yellow"/>
          <w:u w:val="single"/>
          <w:lang w:val="de-DE"/>
        </w:rPr>
        <w:t>.04.202</w:t>
      </w:r>
      <w:r w:rsidR="00661B51">
        <w:rPr>
          <w:rFonts w:ascii="Arial" w:hAnsi="Arial" w:cs="Arial"/>
          <w:b/>
          <w:sz w:val="28"/>
          <w:szCs w:val="28"/>
          <w:highlight w:val="yellow"/>
          <w:u w:val="single"/>
          <w:lang w:val="de-DE"/>
        </w:rPr>
        <w:t>4</w:t>
      </w:r>
    </w:p>
    <w:p w14:paraId="77557036" w14:textId="77777777" w:rsidR="005573F8" w:rsidRPr="009604BC" w:rsidRDefault="005573F8" w:rsidP="005C1222">
      <w:pPr>
        <w:ind w:left="-284" w:right="-569"/>
        <w:jc w:val="center"/>
        <w:rPr>
          <w:rFonts w:ascii="Arial" w:hAnsi="Arial"/>
          <w:b/>
          <w:lang w:val="de-DE"/>
        </w:rPr>
      </w:pPr>
    </w:p>
    <w:p w14:paraId="23BEC7BF"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Veranstalter:</w:t>
      </w:r>
      <w:r w:rsidRPr="009604BC">
        <w:rPr>
          <w:rFonts w:ascii="Arial" w:hAnsi="Arial"/>
          <w:lang w:val="de-DE"/>
        </w:rPr>
        <w:tab/>
      </w:r>
      <w:r w:rsidRPr="009604BC">
        <w:rPr>
          <w:rFonts w:ascii="Arial" w:hAnsi="Arial"/>
          <w:lang w:val="de-DE"/>
        </w:rPr>
        <w:tab/>
        <w:t>TTVSA – Jugendausschuss</w:t>
      </w:r>
    </w:p>
    <w:p w14:paraId="6901B53D"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0192D09D" w14:textId="7D15B1B8" w:rsidR="005573F8" w:rsidRDefault="005573F8" w:rsidP="00B96B4F">
      <w:pPr>
        <w:rPr>
          <w:rFonts w:ascii="Arial" w:hAnsi="Arial" w:cs="Arial"/>
          <w:lang w:val="de-DE"/>
        </w:rPr>
      </w:pPr>
      <w:r w:rsidRPr="00FA63AC">
        <w:rPr>
          <w:rFonts w:ascii="Arial" w:hAnsi="Arial"/>
          <w:b/>
          <w:lang w:val="de-DE"/>
        </w:rPr>
        <w:t>Ausrichter:</w:t>
      </w:r>
      <w:r w:rsidRPr="009604BC">
        <w:rPr>
          <w:rFonts w:ascii="Arial" w:hAnsi="Arial"/>
          <w:lang w:val="de-DE"/>
        </w:rPr>
        <w:tab/>
      </w:r>
      <w:r w:rsidRPr="009604BC">
        <w:rPr>
          <w:rFonts w:ascii="Arial" w:hAnsi="Arial"/>
          <w:lang w:val="de-DE"/>
        </w:rPr>
        <w:tab/>
      </w:r>
      <w:r w:rsidR="00661B51">
        <w:rPr>
          <w:rFonts w:ascii="Arial" w:hAnsi="Arial" w:cs="Arial"/>
          <w:lang w:val="de-DE"/>
        </w:rPr>
        <w:t>TTC 79 Aschersleben</w:t>
      </w:r>
    </w:p>
    <w:p w14:paraId="7859B647" w14:textId="77777777" w:rsidR="005573F8" w:rsidRPr="00A36987" w:rsidRDefault="005573F8" w:rsidP="00B96B4F">
      <w:pPr>
        <w:rPr>
          <w:rFonts w:ascii="Arial" w:hAnsi="Arial" w:cs="Arial"/>
          <w:b/>
          <w:lang w:val="de-DE"/>
        </w:rPr>
      </w:pPr>
    </w:p>
    <w:p w14:paraId="24B2B82F" w14:textId="24823376"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Austragungsort:</w:t>
      </w:r>
      <w:r w:rsidR="00661B51">
        <w:rPr>
          <w:rFonts w:ascii="Arial" w:hAnsi="Arial"/>
          <w:b/>
          <w:lang w:val="de-DE"/>
        </w:rPr>
        <w:tab/>
      </w:r>
      <w:r w:rsidR="00661B51" w:rsidRPr="00661B51">
        <w:rPr>
          <w:rFonts w:ascii="Arial" w:hAnsi="Arial"/>
          <w:lang w:val="de-DE"/>
        </w:rPr>
        <w:t>WEMA Sporthalle Aschersleben, Magdeburger Straße 26, 06449 Aschersleben</w:t>
      </w:r>
    </w:p>
    <w:p w14:paraId="7750A1C9"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6B5B9D7E" w14:textId="5CD963EE"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Gesamtleitung:</w:t>
      </w:r>
      <w:r>
        <w:rPr>
          <w:rFonts w:ascii="Arial" w:hAnsi="Arial"/>
          <w:lang w:val="de-DE"/>
        </w:rPr>
        <w:tab/>
      </w:r>
      <w:r w:rsidR="00C212C8">
        <w:rPr>
          <w:rFonts w:ascii="Arial" w:hAnsi="Arial"/>
          <w:lang w:val="de-DE"/>
        </w:rPr>
        <w:t>Jörg Sentner</w:t>
      </w:r>
      <w:r>
        <w:rPr>
          <w:rFonts w:ascii="Arial" w:hAnsi="Arial"/>
          <w:lang w:val="de-DE"/>
        </w:rPr>
        <w:t xml:space="preserve"> (Bezirksjugendwart </w:t>
      </w:r>
      <w:r w:rsidR="00C212C8">
        <w:rPr>
          <w:rFonts w:ascii="Arial" w:hAnsi="Arial"/>
          <w:lang w:val="de-DE"/>
        </w:rPr>
        <w:t xml:space="preserve">Spielbezirk </w:t>
      </w:r>
      <w:r w:rsidR="00221463">
        <w:rPr>
          <w:rFonts w:ascii="Arial" w:hAnsi="Arial"/>
          <w:lang w:val="de-DE"/>
        </w:rPr>
        <w:t>Dessau</w:t>
      </w:r>
      <w:r w:rsidR="00C212C8">
        <w:rPr>
          <w:rFonts w:ascii="Arial" w:hAnsi="Arial"/>
          <w:lang w:val="de-DE"/>
        </w:rPr>
        <w:t>)</w:t>
      </w:r>
      <w:r>
        <w:rPr>
          <w:rFonts w:ascii="Arial" w:hAnsi="Arial"/>
          <w:lang w:val="de-DE"/>
        </w:rPr>
        <w:t xml:space="preserve"> </w:t>
      </w:r>
    </w:p>
    <w:p w14:paraId="34B5E62E" w14:textId="77777777"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414C52D8" w14:textId="16C523B8"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Turnierleitung:</w:t>
      </w:r>
      <w:r>
        <w:rPr>
          <w:rFonts w:ascii="Arial" w:hAnsi="Arial"/>
          <w:lang w:val="de-DE"/>
        </w:rPr>
        <w:tab/>
      </w:r>
      <w:r>
        <w:rPr>
          <w:rFonts w:ascii="Arial" w:hAnsi="Arial"/>
          <w:lang w:val="de-DE"/>
        </w:rPr>
        <w:tab/>
      </w:r>
      <w:r w:rsidR="00661B51">
        <w:rPr>
          <w:rFonts w:ascii="Arial" w:hAnsi="Arial"/>
          <w:lang w:val="de-DE"/>
        </w:rPr>
        <w:t xml:space="preserve">Jörg Sentner </w:t>
      </w:r>
      <w:proofErr w:type="spellStart"/>
      <w:r w:rsidR="00661B51">
        <w:rPr>
          <w:rFonts w:ascii="Arial" w:hAnsi="Arial"/>
          <w:lang w:val="de-DE"/>
        </w:rPr>
        <w:t>BjW</w:t>
      </w:r>
      <w:proofErr w:type="spellEnd"/>
      <w:r w:rsidR="00661B51">
        <w:rPr>
          <w:rFonts w:ascii="Arial" w:hAnsi="Arial"/>
          <w:lang w:val="de-DE"/>
        </w:rPr>
        <w:t xml:space="preserve">/ Fabian </w:t>
      </w:r>
      <w:proofErr w:type="spellStart"/>
      <w:r w:rsidR="00661B51">
        <w:rPr>
          <w:rFonts w:ascii="Arial" w:hAnsi="Arial"/>
          <w:lang w:val="de-DE"/>
        </w:rPr>
        <w:t>Pantel</w:t>
      </w:r>
      <w:proofErr w:type="spellEnd"/>
      <w:r w:rsidR="00661B51">
        <w:rPr>
          <w:rFonts w:ascii="Arial" w:hAnsi="Arial"/>
          <w:lang w:val="de-DE"/>
        </w:rPr>
        <w:t xml:space="preserve"> </w:t>
      </w:r>
      <w:proofErr w:type="spellStart"/>
      <w:r w:rsidR="00661B51">
        <w:rPr>
          <w:rFonts w:ascii="Arial" w:hAnsi="Arial"/>
          <w:lang w:val="de-DE"/>
        </w:rPr>
        <w:t>KjW</w:t>
      </w:r>
      <w:proofErr w:type="spellEnd"/>
      <w:r w:rsidR="00661B51">
        <w:rPr>
          <w:rFonts w:ascii="Arial" w:hAnsi="Arial"/>
          <w:lang w:val="de-DE"/>
        </w:rPr>
        <w:t xml:space="preserve"> Salzland</w:t>
      </w:r>
    </w:p>
    <w:p w14:paraId="28130408"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7C8E7F65" w14:textId="0B251320"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Oberschiedsrichter:</w:t>
      </w:r>
      <w:r w:rsidRPr="009604BC">
        <w:rPr>
          <w:rFonts w:ascii="Arial" w:hAnsi="Arial"/>
          <w:lang w:val="de-DE"/>
        </w:rPr>
        <w:tab/>
      </w:r>
      <w:proofErr w:type="spellStart"/>
      <w:r w:rsidR="00661B51">
        <w:rPr>
          <w:rFonts w:ascii="Arial" w:hAnsi="Arial"/>
          <w:lang w:val="de-DE"/>
        </w:rPr>
        <w:t>n.n.</w:t>
      </w:r>
      <w:proofErr w:type="spellEnd"/>
      <w:r>
        <w:rPr>
          <w:rFonts w:ascii="Arial" w:hAnsi="Arial"/>
          <w:lang w:val="de-DE"/>
        </w:rPr>
        <w:t xml:space="preserve"> </w:t>
      </w:r>
    </w:p>
    <w:p w14:paraId="01BA3364"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722D7537" w14:textId="7A0F2BD9" w:rsidR="005E1DE8" w:rsidRDefault="005573F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Spielklassen:</w:t>
      </w:r>
      <w:r>
        <w:rPr>
          <w:rFonts w:ascii="Arial" w:hAnsi="Arial"/>
          <w:lang w:val="de-DE"/>
        </w:rPr>
        <w:tab/>
      </w:r>
      <w:r w:rsidR="00C212C8">
        <w:rPr>
          <w:rFonts w:ascii="Arial" w:hAnsi="Arial"/>
          <w:lang w:val="de-DE"/>
        </w:rPr>
        <w:tab/>
        <w:t>J</w:t>
      </w:r>
      <w:r w:rsidR="00136474">
        <w:rPr>
          <w:rFonts w:ascii="Arial" w:hAnsi="Arial"/>
          <w:lang w:val="de-DE"/>
        </w:rPr>
        <w:t>ungen &amp; Mädchen AK 19</w:t>
      </w:r>
    </w:p>
    <w:p w14:paraId="33121B1E" w14:textId="7D18ED4B" w:rsidR="00C212C8" w:rsidRDefault="00C212C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Pr>
          <w:rFonts w:ascii="Arial" w:hAnsi="Arial"/>
          <w:lang w:val="de-DE"/>
        </w:rPr>
        <w:tab/>
      </w:r>
      <w:r>
        <w:rPr>
          <w:rFonts w:ascii="Arial" w:hAnsi="Arial"/>
          <w:lang w:val="de-DE"/>
        </w:rPr>
        <w:tab/>
      </w:r>
      <w:r>
        <w:rPr>
          <w:rFonts w:ascii="Arial" w:hAnsi="Arial"/>
          <w:lang w:val="de-DE"/>
        </w:rPr>
        <w:tab/>
        <w:t>Jungen &amp; Mädchen AK 15</w:t>
      </w:r>
    </w:p>
    <w:p w14:paraId="40545B3E" w14:textId="617ED19A" w:rsidR="00C212C8" w:rsidRDefault="00C212C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Pr>
          <w:rFonts w:ascii="Arial" w:hAnsi="Arial"/>
          <w:lang w:val="de-DE"/>
        </w:rPr>
        <w:tab/>
      </w:r>
      <w:r>
        <w:rPr>
          <w:rFonts w:ascii="Arial" w:hAnsi="Arial"/>
          <w:lang w:val="de-DE"/>
        </w:rPr>
        <w:tab/>
      </w:r>
      <w:r>
        <w:rPr>
          <w:rFonts w:ascii="Arial" w:hAnsi="Arial"/>
          <w:lang w:val="de-DE"/>
        </w:rPr>
        <w:tab/>
        <w:t>Jungen &amp; Mädchen AK 13</w:t>
      </w:r>
    </w:p>
    <w:p w14:paraId="593BEDE4" w14:textId="3E23F2CE" w:rsidR="00C212C8" w:rsidRDefault="00C212C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Pr>
          <w:rFonts w:ascii="Arial" w:hAnsi="Arial"/>
          <w:lang w:val="de-DE"/>
        </w:rPr>
        <w:tab/>
      </w:r>
      <w:r>
        <w:rPr>
          <w:rFonts w:ascii="Arial" w:hAnsi="Arial"/>
          <w:lang w:val="de-DE"/>
        </w:rPr>
        <w:tab/>
      </w:r>
      <w:r>
        <w:rPr>
          <w:rFonts w:ascii="Arial" w:hAnsi="Arial"/>
          <w:lang w:val="de-DE"/>
        </w:rPr>
        <w:tab/>
        <w:t>Jungen &amp; Mädchen AK 11</w:t>
      </w:r>
    </w:p>
    <w:p w14:paraId="696AA71A" w14:textId="22D72BA5" w:rsidR="00C212C8" w:rsidRDefault="00C212C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Pr>
          <w:rFonts w:ascii="Arial" w:hAnsi="Arial"/>
          <w:lang w:val="de-DE"/>
        </w:rPr>
        <w:tab/>
      </w:r>
      <w:r>
        <w:rPr>
          <w:rFonts w:ascii="Arial" w:hAnsi="Arial"/>
          <w:lang w:val="de-DE"/>
        </w:rPr>
        <w:tab/>
      </w:r>
      <w:r>
        <w:rPr>
          <w:rFonts w:ascii="Arial" w:hAnsi="Arial"/>
          <w:lang w:val="de-DE"/>
        </w:rPr>
        <w:tab/>
      </w:r>
    </w:p>
    <w:p w14:paraId="6F9A53AE" w14:textId="54F6ABB3"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0E8935FF" w14:textId="54CAAC3B" w:rsidR="005573F8" w:rsidRPr="00AE560E"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b/>
          <w:sz w:val="36"/>
          <w:szCs w:val="36"/>
          <w:lang w:val="de-DE"/>
        </w:rPr>
      </w:pPr>
      <w:r w:rsidRPr="00FA63AC">
        <w:rPr>
          <w:rFonts w:ascii="Arial" w:hAnsi="Arial"/>
          <w:b/>
          <w:lang w:val="de-DE"/>
        </w:rPr>
        <w:t>Spieltag:</w:t>
      </w:r>
      <w:r w:rsidRPr="009604BC">
        <w:rPr>
          <w:rFonts w:ascii="Arial" w:hAnsi="Arial"/>
          <w:lang w:val="de-DE"/>
        </w:rPr>
        <w:tab/>
      </w:r>
      <w:r w:rsidRPr="009604BC">
        <w:rPr>
          <w:rFonts w:ascii="Arial" w:hAnsi="Arial"/>
          <w:lang w:val="de-DE"/>
        </w:rPr>
        <w:tab/>
      </w:r>
      <w:r w:rsidRPr="00AE560E">
        <w:rPr>
          <w:rFonts w:ascii="Arial" w:hAnsi="Arial"/>
          <w:b/>
          <w:sz w:val="36"/>
          <w:szCs w:val="36"/>
          <w:lang w:val="de-DE"/>
        </w:rPr>
        <w:t>S</w:t>
      </w:r>
      <w:r w:rsidR="00C212C8" w:rsidRPr="00AE560E">
        <w:rPr>
          <w:rFonts w:ascii="Arial" w:hAnsi="Arial"/>
          <w:b/>
          <w:sz w:val="36"/>
          <w:szCs w:val="36"/>
          <w:lang w:val="de-DE"/>
        </w:rPr>
        <w:t>amstag, 0</w:t>
      </w:r>
      <w:r w:rsidR="00661B51">
        <w:rPr>
          <w:rFonts w:ascii="Arial" w:hAnsi="Arial"/>
          <w:b/>
          <w:sz w:val="36"/>
          <w:szCs w:val="36"/>
          <w:lang w:val="de-DE"/>
        </w:rPr>
        <w:t>6</w:t>
      </w:r>
      <w:r w:rsidR="00C212C8" w:rsidRPr="00AE560E">
        <w:rPr>
          <w:rFonts w:ascii="Arial" w:hAnsi="Arial"/>
          <w:b/>
          <w:sz w:val="36"/>
          <w:szCs w:val="36"/>
          <w:lang w:val="de-DE"/>
        </w:rPr>
        <w:t>.04.2023</w:t>
      </w:r>
      <w:r w:rsidR="00C212C8" w:rsidRPr="00AE560E">
        <w:rPr>
          <w:rFonts w:ascii="Arial" w:hAnsi="Arial"/>
          <w:b/>
          <w:sz w:val="36"/>
          <w:szCs w:val="36"/>
          <w:lang w:val="de-DE"/>
        </w:rPr>
        <w:tab/>
      </w:r>
      <w:r w:rsidR="00AE560E">
        <w:rPr>
          <w:rFonts w:ascii="Arial" w:hAnsi="Arial"/>
          <w:b/>
          <w:sz w:val="36"/>
          <w:szCs w:val="36"/>
          <w:lang w:val="de-DE"/>
        </w:rPr>
        <w:t xml:space="preserve">    </w:t>
      </w:r>
      <w:r w:rsidR="00C212C8" w:rsidRPr="00AE560E">
        <w:rPr>
          <w:rFonts w:ascii="Arial" w:hAnsi="Arial"/>
          <w:b/>
          <w:sz w:val="36"/>
          <w:szCs w:val="36"/>
          <w:lang w:val="de-DE"/>
        </w:rPr>
        <w:t>AK 19 &amp; AK 13</w:t>
      </w:r>
    </w:p>
    <w:p w14:paraId="40E92DCF" w14:textId="31C34EF5" w:rsidR="005573F8" w:rsidRPr="00AE560E" w:rsidRDefault="00C212C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b/>
          <w:sz w:val="36"/>
          <w:szCs w:val="36"/>
          <w:lang w:val="de-DE"/>
        </w:rPr>
      </w:pPr>
      <w:r w:rsidRPr="00AE560E">
        <w:rPr>
          <w:rFonts w:ascii="Arial" w:hAnsi="Arial"/>
          <w:b/>
          <w:lang w:val="de-DE"/>
        </w:rPr>
        <w:tab/>
      </w:r>
      <w:r w:rsidRPr="00AE560E">
        <w:rPr>
          <w:rFonts w:ascii="Arial" w:hAnsi="Arial"/>
          <w:b/>
          <w:lang w:val="de-DE"/>
        </w:rPr>
        <w:tab/>
      </w:r>
      <w:r w:rsidRPr="00AE560E">
        <w:rPr>
          <w:rFonts w:ascii="Arial" w:hAnsi="Arial"/>
          <w:b/>
          <w:lang w:val="de-DE"/>
        </w:rPr>
        <w:tab/>
      </w:r>
      <w:proofErr w:type="gramStart"/>
      <w:r w:rsidRPr="00AE560E">
        <w:rPr>
          <w:rFonts w:ascii="Arial" w:hAnsi="Arial"/>
          <w:b/>
          <w:sz w:val="36"/>
          <w:szCs w:val="36"/>
          <w:lang w:val="de-DE"/>
        </w:rPr>
        <w:t>Sonntag ,</w:t>
      </w:r>
      <w:proofErr w:type="gramEnd"/>
      <w:r w:rsidRPr="00AE560E">
        <w:rPr>
          <w:rFonts w:ascii="Arial" w:hAnsi="Arial"/>
          <w:b/>
          <w:sz w:val="36"/>
          <w:szCs w:val="36"/>
          <w:lang w:val="de-DE"/>
        </w:rPr>
        <w:t xml:space="preserve"> 0</w:t>
      </w:r>
      <w:r w:rsidR="00661B51">
        <w:rPr>
          <w:rFonts w:ascii="Arial" w:hAnsi="Arial"/>
          <w:b/>
          <w:sz w:val="36"/>
          <w:szCs w:val="36"/>
          <w:lang w:val="de-DE"/>
        </w:rPr>
        <w:t>7</w:t>
      </w:r>
      <w:r w:rsidRPr="00AE560E">
        <w:rPr>
          <w:rFonts w:ascii="Arial" w:hAnsi="Arial"/>
          <w:b/>
          <w:sz w:val="36"/>
          <w:szCs w:val="36"/>
          <w:lang w:val="de-DE"/>
        </w:rPr>
        <w:t>.04.2023</w:t>
      </w:r>
      <w:r w:rsidR="00AE560E">
        <w:rPr>
          <w:rFonts w:ascii="Arial" w:hAnsi="Arial"/>
          <w:b/>
          <w:sz w:val="36"/>
          <w:szCs w:val="36"/>
          <w:lang w:val="de-DE"/>
        </w:rPr>
        <w:t xml:space="preserve">    </w:t>
      </w:r>
      <w:r w:rsidRPr="00AE560E">
        <w:rPr>
          <w:rFonts w:ascii="Arial" w:hAnsi="Arial"/>
          <w:b/>
          <w:sz w:val="36"/>
          <w:szCs w:val="36"/>
          <w:lang w:val="de-DE"/>
        </w:rPr>
        <w:t xml:space="preserve">AK 15 </w:t>
      </w:r>
      <w:r w:rsidR="00221463" w:rsidRPr="00AE560E">
        <w:rPr>
          <w:rFonts w:ascii="Arial" w:hAnsi="Arial"/>
          <w:b/>
          <w:sz w:val="36"/>
          <w:szCs w:val="36"/>
          <w:lang w:val="de-DE"/>
        </w:rPr>
        <w:t>&amp;</w:t>
      </w:r>
      <w:r w:rsidRPr="00AE560E">
        <w:rPr>
          <w:rFonts w:ascii="Arial" w:hAnsi="Arial"/>
          <w:b/>
          <w:sz w:val="36"/>
          <w:szCs w:val="36"/>
          <w:lang w:val="de-DE"/>
        </w:rPr>
        <w:t xml:space="preserve"> AK 11</w:t>
      </w:r>
    </w:p>
    <w:p w14:paraId="6F16F954" w14:textId="77777777" w:rsidR="00C212C8" w:rsidRDefault="00C212C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4C8F448D" w14:textId="5F67F876"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Konkurrenzen:</w:t>
      </w:r>
      <w:r>
        <w:rPr>
          <w:rFonts w:ascii="Arial" w:hAnsi="Arial"/>
          <w:lang w:val="de-DE"/>
        </w:rPr>
        <w:tab/>
      </w:r>
      <w:r>
        <w:rPr>
          <w:rFonts w:ascii="Arial" w:hAnsi="Arial"/>
          <w:lang w:val="de-DE"/>
        </w:rPr>
        <w:tab/>
        <w:t>Einzel</w:t>
      </w:r>
      <w:r w:rsidR="00C212C8">
        <w:rPr>
          <w:rFonts w:ascii="Arial" w:hAnsi="Arial"/>
          <w:lang w:val="de-DE"/>
        </w:rPr>
        <w:t xml:space="preserve"> </w:t>
      </w:r>
      <w:r>
        <w:rPr>
          <w:rFonts w:ascii="Arial" w:hAnsi="Arial"/>
          <w:lang w:val="de-DE"/>
        </w:rPr>
        <w:t>(je Turnierklasse)</w:t>
      </w:r>
    </w:p>
    <w:p w14:paraId="2F45B3B5" w14:textId="77777777"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66796E5E" w14:textId="24962E4E" w:rsidR="00946C4D" w:rsidRPr="00946C4D"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2130"/>
        <w:rPr>
          <w:rFonts w:ascii="Arial" w:hAnsi="Arial" w:cs="Arial"/>
          <w:lang w:val="de-DE"/>
        </w:rPr>
      </w:pPr>
      <w:r w:rsidRPr="00FA63AC">
        <w:rPr>
          <w:rFonts w:ascii="Arial" w:hAnsi="Arial"/>
          <w:b/>
          <w:lang w:val="de-DE"/>
        </w:rPr>
        <w:t>Austragungssystem:</w:t>
      </w:r>
      <w:r w:rsidRPr="009604BC">
        <w:rPr>
          <w:rFonts w:ascii="Arial" w:hAnsi="Arial"/>
          <w:lang w:val="de-DE"/>
        </w:rPr>
        <w:tab/>
      </w:r>
      <w:bookmarkStart w:id="1" w:name="_Hlk34251921"/>
      <w:r>
        <w:rPr>
          <w:rFonts w:ascii="Arial" w:hAnsi="Arial" w:cs="Arial"/>
          <w:lang w:val="de-DE"/>
        </w:rPr>
        <w:t>Die Bezirksrangliste wird</w:t>
      </w:r>
      <w:r w:rsidR="005E1DE8">
        <w:rPr>
          <w:rFonts w:ascii="Arial" w:hAnsi="Arial" w:cs="Arial"/>
          <w:lang w:val="de-DE"/>
        </w:rPr>
        <w:t xml:space="preserve"> </w:t>
      </w:r>
      <w:r w:rsidR="00221463">
        <w:rPr>
          <w:rFonts w:ascii="Arial" w:hAnsi="Arial" w:cs="Arial"/>
          <w:lang w:val="de-DE"/>
        </w:rPr>
        <w:t xml:space="preserve">in den AK 19, </w:t>
      </w:r>
      <w:proofErr w:type="spellStart"/>
      <w:r w:rsidR="00221463">
        <w:rPr>
          <w:rFonts w:ascii="Arial" w:hAnsi="Arial" w:cs="Arial"/>
          <w:lang w:val="de-DE"/>
        </w:rPr>
        <w:t>Ak</w:t>
      </w:r>
      <w:proofErr w:type="spellEnd"/>
      <w:r w:rsidR="00221463">
        <w:rPr>
          <w:rFonts w:ascii="Arial" w:hAnsi="Arial" w:cs="Arial"/>
          <w:lang w:val="de-DE"/>
        </w:rPr>
        <w:t xml:space="preserve"> 15, AK 13 </w:t>
      </w:r>
      <w:r w:rsidR="005E1DE8">
        <w:rPr>
          <w:rFonts w:ascii="Arial" w:hAnsi="Arial" w:cs="Arial"/>
          <w:lang w:val="de-DE"/>
        </w:rPr>
        <w:t>bis 1</w:t>
      </w:r>
      <w:r w:rsidR="00221463">
        <w:rPr>
          <w:rFonts w:ascii="Arial" w:hAnsi="Arial" w:cs="Arial"/>
          <w:lang w:val="de-DE"/>
        </w:rPr>
        <w:t>6 Teilnehmer sowie die AK 11 mit bis 10</w:t>
      </w:r>
      <w:r w:rsidR="005E1DE8">
        <w:rPr>
          <w:rFonts w:ascii="Arial" w:hAnsi="Arial" w:cs="Arial"/>
          <w:lang w:val="de-DE"/>
        </w:rPr>
        <w:t xml:space="preserve"> Teilnehmer</w:t>
      </w:r>
      <w:r>
        <w:rPr>
          <w:rFonts w:ascii="Arial" w:hAnsi="Arial" w:cs="Arial"/>
          <w:lang w:val="de-DE"/>
        </w:rPr>
        <w:t xml:space="preserve"> im Modus „Jeder gegen Jeden“ ausgespielt</w:t>
      </w:r>
      <w:r w:rsidR="00946C4D">
        <w:rPr>
          <w:rFonts w:ascii="Arial" w:hAnsi="Arial" w:cs="Arial"/>
          <w:lang w:val="de-DE"/>
        </w:rPr>
        <w:t>. B</w:t>
      </w:r>
      <w:r w:rsidR="005E1DE8">
        <w:rPr>
          <w:rFonts w:ascii="Arial" w:hAnsi="Arial" w:cs="Arial"/>
          <w:lang w:val="de-DE"/>
        </w:rPr>
        <w:t xml:space="preserve">ei mehr als 10 Teilnehmer gibt es eine Vorrunde </w:t>
      </w:r>
      <w:r w:rsidR="00946C4D">
        <w:rPr>
          <w:rFonts w:ascii="Arial" w:hAnsi="Arial" w:cs="Arial"/>
          <w:lang w:val="de-DE"/>
        </w:rPr>
        <w:t xml:space="preserve">(erste Stufe) </w:t>
      </w:r>
      <w:r w:rsidR="005E1DE8">
        <w:rPr>
          <w:rFonts w:ascii="Arial" w:hAnsi="Arial" w:cs="Arial"/>
          <w:lang w:val="de-DE"/>
        </w:rPr>
        <w:t xml:space="preserve">und </w:t>
      </w:r>
      <w:r w:rsidR="00946C4D">
        <w:rPr>
          <w:rFonts w:ascii="Arial" w:hAnsi="Arial" w:cs="Arial"/>
          <w:lang w:val="de-DE"/>
        </w:rPr>
        <w:t>Platzierungsrunde (zweite Stufe)</w:t>
      </w:r>
      <w:r w:rsidR="005E1DE8">
        <w:rPr>
          <w:rFonts w:ascii="Arial" w:hAnsi="Arial" w:cs="Arial"/>
          <w:lang w:val="de-DE"/>
        </w:rPr>
        <w:t xml:space="preserve"> in Gruppen</w:t>
      </w:r>
      <w:bookmarkEnd w:id="1"/>
      <w:r>
        <w:rPr>
          <w:rFonts w:ascii="Arial" w:hAnsi="Arial" w:cs="Arial"/>
          <w:lang w:val="de-DE"/>
        </w:rPr>
        <w:t xml:space="preserve">. </w:t>
      </w:r>
      <w:r w:rsidR="00946C4D" w:rsidRPr="00946C4D">
        <w:rPr>
          <w:rFonts w:ascii="Arial" w:hAnsi="Arial" w:cs="Arial"/>
          <w:lang w:val="de-DE"/>
        </w:rPr>
        <w:t xml:space="preserve">In der zweiten Stufe (Platzierungsrunde) bilden die Erst </w:t>
      </w:r>
      <w:r w:rsidR="00946C4D">
        <w:rPr>
          <w:rFonts w:ascii="Arial" w:hAnsi="Arial" w:cs="Arial"/>
          <w:lang w:val="de-DE"/>
        </w:rPr>
        <w:t>–</w:t>
      </w:r>
      <w:r w:rsidR="00946C4D" w:rsidRPr="00946C4D">
        <w:rPr>
          <w:rFonts w:ascii="Arial" w:hAnsi="Arial" w:cs="Arial"/>
          <w:lang w:val="de-DE"/>
        </w:rPr>
        <w:t xml:space="preserve"> bis</w:t>
      </w:r>
      <w:r w:rsidR="00946C4D">
        <w:rPr>
          <w:rFonts w:ascii="Arial" w:hAnsi="Arial" w:cs="Arial"/>
          <w:lang w:val="de-DE"/>
        </w:rPr>
        <w:t xml:space="preserve"> </w:t>
      </w:r>
      <w:r w:rsidR="00946C4D" w:rsidRPr="00946C4D">
        <w:rPr>
          <w:rFonts w:ascii="Arial" w:hAnsi="Arial" w:cs="Arial"/>
          <w:lang w:val="de-DE"/>
        </w:rPr>
        <w:t>Drittpla</w:t>
      </w:r>
      <w:r w:rsidR="00C212C8">
        <w:rPr>
          <w:rFonts w:ascii="Arial" w:hAnsi="Arial" w:cs="Arial"/>
          <w:lang w:val="de-DE"/>
        </w:rPr>
        <w:t>t</w:t>
      </w:r>
      <w:r w:rsidR="00946C4D" w:rsidRPr="00946C4D">
        <w:rPr>
          <w:rFonts w:ascii="Arial" w:hAnsi="Arial" w:cs="Arial"/>
          <w:lang w:val="de-DE"/>
        </w:rPr>
        <w:t>zierten der Gruppen A und B, die Gruppe C. Dort werden dann die</w:t>
      </w:r>
      <w:r w:rsidR="00946C4D">
        <w:rPr>
          <w:rFonts w:ascii="Arial" w:hAnsi="Arial" w:cs="Arial"/>
          <w:lang w:val="de-DE"/>
        </w:rPr>
        <w:t xml:space="preserve"> </w:t>
      </w:r>
      <w:r w:rsidR="00946C4D" w:rsidRPr="00946C4D">
        <w:rPr>
          <w:rFonts w:ascii="Arial" w:hAnsi="Arial" w:cs="Arial"/>
          <w:lang w:val="de-DE"/>
        </w:rPr>
        <w:t>Plätze 1-6 ermittelt. Gespielt wird im System „Jeder gegen Jeden“. Des</w:t>
      </w:r>
      <w:r w:rsidR="00C212C8">
        <w:rPr>
          <w:rFonts w:ascii="Arial" w:hAnsi="Arial" w:cs="Arial"/>
          <w:lang w:val="de-DE"/>
        </w:rPr>
        <w:t xml:space="preserve"> </w:t>
      </w:r>
      <w:proofErr w:type="spellStart"/>
      <w:r w:rsidR="00C212C8">
        <w:rPr>
          <w:rFonts w:ascii="Arial" w:hAnsi="Arial" w:cs="Arial"/>
          <w:lang w:val="de-DE"/>
        </w:rPr>
        <w:t>w</w:t>
      </w:r>
      <w:r w:rsidR="00946C4D" w:rsidRPr="00946C4D">
        <w:rPr>
          <w:rFonts w:ascii="Arial" w:hAnsi="Arial" w:cs="Arial"/>
          <w:lang w:val="de-DE"/>
        </w:rPr>
        <w:t>eiteren</w:t>
      </w:r>
      <w:proofErr w:type="spellEnd"/>
      <w:r w:rsidR="00946C4D" w:rsidRPr="00946C4D">
        <w:rPr>
          <w:rFonts w:ascii="Arial" w:hAnsi="Arial" w:cs="Arial"/>
          <w:lang w:val="de-DE"/>
        </w:rPr>
        <w:t xml:space="preserve"> werden die Plätze 7-16 </w:t>
      </w:r>
      <w:proofErr w:type="gramStart"/>
      <w:r w:rsidR="00946C4D" w:rsidRPr="00946C4D">
        <w:rPr>
          <w:rFonts w:ascii="Arial" w:hAnsi="Arial" w:cs="Arial"/>
          <w:lang w:val="de-DE"/>
        </w:rPr>
        <w:t>ausgespielt .</w:t>
      </w:r>
      <w:proofErr w:type="gramEnd"/>
      <w:r w:rsidR="00946C4D" w:rsidRPr="00946C4D">
        <w:rPr>
          <w:rFonts w:ascii="Arial" w:hAnsi="Arial" w:cs="Arial"/>
          <w:lang w:val="de-DE"/>
        </w:rPr>
        <w:br/>
        <w:t>Die in der Vorrunde gegeneinander erzielten Ergebnisse werden</w:t>
      </w:r>
      <w:r w:rsidR="00946C4D" w:rsidRPr="00946C4D">
        <w:rPr>
          <w:rFonts w:ascii="Arial" w:hAnsi="Arial" w:cs="Arial"/>
          <w:lang w:val="de-DE"/>
        </w:rPr>
        <w:br/>
        <w:t>übernommen.</w:t>
      </w:r>
    </w:p>
    <w:p w14:paraId="200C0278" w14:textId="20D9A019" w:rsidR="005573F8" w:rsidRDefault="00946C4D"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2130"/>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sidR="005573F8">
        <w:rPr>
          <w:rFonts w:ascii="Arial" w:hAnsi="Arial" w:cs="Arial"/>
          <w:lang w:val="de-DE"/>
        </w:rPr>
        <w:t xml:space="preserve">Alle Konkurrenzen werden mit 3 Gewinnsätzen gespielt. </w:t>
      </w:r>
      <w:r w:rsidR="005573F8">
        <w:rPr>
          <w:rFonts w:ascii="Arial" w:hAnsi="Arial" w:cs="Arial"/>
          <w:lang w:val="de-DE"/>
        </w:rPr>
        <w:tab/>
      </w:r>
    </w:p>
    <w:p w14:paraId="07C775A9" w14:textId="77777777"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09F9937D" w14:textId="2008422F"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Tische:</w:t>
      </w:r>
      <w:r>
        <w:rPr>
          <w:rFonts w:ascii="Arial" w:hAnsi="Arial"/>
          <w:lang w:val="de-DE"/>
        </w:rPr>
        <w:tab/>
      </w:r>
      <w:r>
        <w:rPr>
          <w:rFonts w:ascii="Arial" w:hAnsi="Arial"/>
          <w:lang w:val="de-DE"/>
        </w:rPr>
        <w:tab/>
      </w:r>
      <w:r>
        <w:rPr>
          <w:rFonts w:ascii="Arial" w:hAnsi="Arial"/>
          <w:lang w:val="de-DE"/>
        </w:rPr>
        <w:tab/>
      </w:r>
      <w:r w:rsidR="00661B51">
        <w:rPr>
          <w:rFonts w:ascii="Arial" w:hAnsi="Arial"/>
          <w:lang w:val="de-DE"/>
        </w:rPr>
        <w:t>12</w:t>
      </w:r>
      <w:r>
        <w:rPr>
          <w:rFonts w:ascii="Arial" w:hAnsi="Arial"/>
          <w:lang w:val="de-DE"/>
        </w:rPr>
        <w:t xml:space="preserve"> Tische </w:t>
      </w:r>
      <w:proofErr w:type="spellStart"/>
      <w:r w:rsidR="00C212C8">
        <w:rPr>
          <w:rFonts w:ascii="Arial" w:hAnsi="Arial"/>
          <w:lang w:val="de-DE"/>
        </w:rPr>
        <w:t>Andro</w:t>
      </w:r>
      <w:proofErr w:type="spellEnd"/>
    </w:p>
    <w:p w14:paraId="469BD3A3" w14:textId="77777777" w:rsidR="005573F8" w:rsidRPr="00433389" w:rsidRDefault="005573F8" w:rsidP="00B96B4F">
      <w:pPr>
        <w:jc w:val="both"/>
        <w:rPr>
          <w:rFonts w:ascii="Arial" w:hAnsi="Arial" w:cs="Arial"/>
          <w:lang w:val="de-DE"/>
        </w:rPr>
      </w:pPr>
    </w:p>
    <w:p w14:paraId="6312FB04" w14:textId="77777777" w:rsidR="005573F8" w:rsidRDefault="005573F8" w:rsidP="00B96B4F">
      <w:pPr>
        <w:jc w:val="both"/>
        <w:rPr>
          <w:rFonts w:ascii="Arial" w:hAnsi="Arial" w:cs="Arial"/>
          <w:lang w:val="de-DE"/>
        </w:rPr>
      </w:pPr>
      <w:r w:rsidRPr="00676A36">
        <w:rPr>
          <w:rFonts w:ascii="Arial" w:hAnsi="Arial" w:cs="Arial"/>
          <w:b/>
          <w:lang w:val="de-DE"/>
        </w:rPr>
        <w:t>Bälle:</w:t>
      </w:r>
      <w:r w:rsidRPr="00676A36">
        <w:rPr>
          <w:rFonts w:ascii="Arial" w:hAnsi="Arial" w:cs="Arial"/>
          <w:lang w:val="de-DE"/>
        </w:rPr>
        <w:tab/>
      </w:r>
      <w:r w:rsidRPr="00676A36">
        <w:rPr>
          <w:rFonts w:ascii="Arial" w:hAnsi="Arial" w:cs="Arial"/>
          <w:lang w:val="de-DE"/>
        </w:rPr>
        <w:tab/>
      </w:r>
      <w:r w:rsidRPr="00676A36">
        <w:rPr>
          <w:rFonts w:ascii="Arial" w:hAnsi="Arial" w:cs="Arial"/>
          <w:lang w:val="de-DE"/>
        </w:rPr>
        <w:tab/>
      </w:r>
      <w:proofErr w:type="spellStart"/>
      <w:r w:rsidRPr="00676A36">
        <w:rPr>
          <w:rFonts w:ascii="Arial" w:hAnsi="Arial" w:cs="Arial"/>
          <w:lang w:val="de-DE"/>
        </w:rPr>
        <w:t>andro</w:t>
      </w:r>
      <w:proofErr w:type="spellEnd"/>
      <w:r w:rsidRPr="00676A36">
        <w:rPr>
          <w:rFonts w:ascii="Arial" w:hAnsi="Arial" w:cs="Arial"/>
          <w:lang w:val="de-DE"/>
        </w:rPr>
        <w:t xml:space="preserve"> </w:t>
      </w:r>
      <w:proofErr w:type="spellStart"/>
      <w:r w:rsidRPr="00676A36">
        <w:rPr>
          <w:rFonts w:ascii="Arial" w:hAnsi="Arial" w:cs="Arial"/>
          <w:lang w:val="de-DE"/>
        </w:rPr>
        <w:t>Speedball</w:t>
      </w:r>
      <w:proofErr w:type="spellEnd"/>
      <w:r w:rsidRPr="00676A36">
        <w:rPr>
          <w:rFonts w:ascii="Arial" w:hAnsi="Arial" w:cs="Arial"/>
          <w:lang w:val="de-DE"/>
        </w:rPr>
        <w:t xml:space="preserve"> 3S*** 40+</w:t>
      </w:r>
    </w:p>
    <w:p w14:paraId="6A34AA62" w14:textId="77777777" w:rsidR="005573F8" w:rsidRDefault="005573F8" w:rsidP="00B96B4F">
      <w:pPr>
        <w:jc w:val="both"/>
        <w:rPr>
          <w:rFonts w:ascii="Arial" w:hAnsi="Arial" w:cs="Arial"/>
          <w:lang w:val="de-DE"/>
        </w:rPr>
      </w:pPr>
    </w:p>
    <w:p w14:paraId="01795AF4" w14:textId="5E77B0B1" w:rsidR="005573F8" w:rsidRPr="00B96B4F" w:rsidRDefault="005573F8" w:rsidP="00B96B4F">
      <w:pPr>
        <w:ind w:left="2123" w:hanging="2123"/>
        <w:rPr>
          <w:rFonts w:ascii="Arial" w:hAnsi="Arial" w:cs="Arial"/>
          <w:b/>
          <w:bCs/>
          <w:lang w:val="de-DE"/>
        </w:rPr>
      </w:pPr>
      <w:r w:rsidRPr="00D9656B">
        <w:rPr>
          <w:rFonts w:ascii="Arial" w:hAnsi="Arial" w:cs="Arial"/>
          <w:b/>
          <w:bCs/>
          <w:lang w:val="de-DE"/>
        </w:rPr>
        <w:t>Startberechtigung:</w:t>
      </w:r>
      <w:r w:rsidRPr="00D9656B">
        <w:rPr>
          <w:rFonts w:ascii="Arial" w:hAnsi="Arial" w:cs="Arial"/>
          <w:lang w:val="de-DE"/>
        </w:rPr>
        <w:tab/>
        <w:t>Es sind in der jeweiligen Altersklasse alle Spielerinnen und Spieler startberechtigt, die eine gültige Spielberechtigung für einen Verein im Zuständigkeitsb</w:t>
      </w:r>
      <w:r>
        <w:rPr>
          <w:rFonts w:ascii="Arial" w:hAnsi="Arial" w:cs="Arial"/>
          <w:lang w:val="de-DE"/>
        </w:rPr>
        <w:t xml:space="preserve">ereich des Bezirk </w:t>
      </w:r>
      <w:r w:rsidR="00C212C8">
        <w:rPr>
          <w:rFonts w:ascii="Arial" w:hAnsi="Arial" w:cs="Arial"/>
          <w:lang w:val="de-DE"/>
        </w:rPr>
        <w:t>Dessau</w:t>
      </w:r>
      <w:r>
        <w:rPr>
          <w:rFonts w:ascii="Arial" w:hAnsi="Arial" w:cs="Arial"/>
          <w:lang w:val="de-DE"/>
        </w:rPr>
        <w:t xml:space="preserve"> </w:t>
      </w:r>
      <w:r w:rsidRPr="00D9656B">
        <w:rPr>
          <w:rFonts w:ascii="Arial" w:hAnsi="Arial" w:cs="Arial"/>
          <w:lang w:val="de-DE"/>
        </w:rPr>
        <w:t xml:space="preserve">haben und durch ihre Ergebnisse in der </w:t>
      </w:r>
      <w:r>
        <w:rPr>
          <w:rFonts w:ascii="Arial" w:hAnsi="Arial" w:cs="Arial"/>
          <w:lang w:val="de-DE"/>
        </w:rPr>
        <w:t>B</w:t>
      </w:r>
      <w:r w:rsidRPr="00D9656B">
        <w:rPr>
          <w:rFonts w:ascii="Arial" w:hAnsi="Arial" w:cs="Arial"/>
          <w:lang w:val="de-DE"/>
        </w:rPr>
        <w:t xml:space="preserve">RL verblieben sind oder sich durch das </w:t>
      </w:r>
      <w:r>
        <w:rPr>
          <w:rFonts w:ascii="Arial" w:hAnsi="Arial" w:cs="Arial"/>
          <w:lang w:val="de-DE"/>
        </w:rPr>
        <w:t>KRL</w:t>
      </w:r>
      <w:r w:rsidR="00C212C8">
        <w:rPr>
          <w:rFonts w:ascii="Arial" w:hAnsi="Arial" w:cs="Arial"/>
          <w:lang w:val="de-DE"/>
        </w:rPr>
        <w:t>T</w:t>
      </w:r>
      <w:r w:rsidRPr="00D9656B">
        <w:rPr>
          <w:rFonts w:ascii="Arial" w:hAnsi="Arial" w:cs="Arial"/>
          <w:lang w:val="de-DE"/>
        </w:rPr>
        <w:t xml:space="preserve"> qualifiziert haben. Spieler die in höhere Ranglistenturniere gehalten haben, sind nicht startberechtigt. </w:t>
      </w:r>
      <w:r w:rsidRPr="00B96B4F">
        <w:rPr>
          <w:rFonts w:ascii="Arial" w:hAnsi="Arial" w:cs="Arial"/>
          <w:lang w:val="de-DE"/>
        </w:rPr>
        <w:t xml:space="preserve">Eine Teilnehmerliste ist dieser Ausschreibung beigefügt. </w:t>
      </w:r>
    </w:p>
    <w:p w14:paraId="27A304F4" w14:textId="77777777" w:rsidR="005573F8" w:rsidRDefault="005573F8" w:rsidP="00B96B4F">
      <w:pPr>
        <w:overflowPunct/>
        <w:ind w:left="2124" w:hanging="2124"/>
        <w:textAlignment w:val="auto"/>
        <w:rPr>
          <w:rFonts w:ascii="Arial" w:hAnsi="Arial" w:cs="Arial"/>
          <w:lang w:val="de-DE"/>
        </w:rPr>
      </w:pPr>
    </w:p>
    <w:p w14:paraId="3401D4F7" w14:textId="77777777" w:rsidR="005573F8" w:rsidRDefault="005573F8" w:rsidP="00F87350">
      <w:pPr>
        <w:overflowPunct/>
        <w:ind w:left="2124" w:hanging="2124"/>
        <w:textAlignment w:val="auto"/>
        <w:rPr>
          <w:rFonts w:ascii="Arial" w:hAnsi="Arial" w:cs="Arial"/>
          <w:lang w:val="de-DE"/>
        </w:rPr>
      </w:pPr>
      <w:r w:rsidRPr="00FA63AC">
        <w:rPr>
          <w:rFonts w:ascii="Arial" w:hAnsi="Arial" w:cs="Arial"/>
          <w:b/>
          <w:lang w:val="de-DE"/>
        </w:rPr>
        <w:t>Regeln:</w:t>
      </w:r>
      <w:r>
        <w:rPr>
          <w:rFonts w:ascii="Arial" w:hAnsi="Arial" w:cs="Arial"/>
          <w:lang w:val="de-DE"/>
        </w:rPr>
        <w:t xml:space="preserve"> </w:t>
      </w:r>
      <w:r>
        <w:rPr>
          <w:rFonts w:ascii="Arial" w:hAnsi="Arial" w:cs="Arial"/>
          <w:lang w:val="de-DE"/>
        </w:rPr>
        <w:tab/>
        <w:t>Es gelten die internationalen Tischtennis-Regeln sowie die WO des DTTB mit verbandsindividuellen Regelungen des TTVSA, einschließlich der Landesspielordnung und Turnierordnung des TTVSA sowie die DB des TTVSA. Die Bezirksrangliste ist TTR-relevant.</w:t>
      </w:r>
    </w:p>
    <w:p w14:paraId="4553E248" w14:textId="77777777" w:rsidR="005573F8" w:rsidRPr="00676A36" w:rsidRDefault="005573F8" w:rsidP="00F87350">
      <w:pPr>
        <w:ind w:left="2124"/>
        <w:rPr>
          <w:rFonts w:ascii="Arial" w:hAnsi="Arial" w:cs="Arial"/>
          <w:lang w:val="de-DE"/>
        </w:rPr>
      </w:pPr>
      <w:r>
        <w:rPr>
          <w:rFonts w:ascii="Arial" w:hAnsi="Arial" w:cs="Arial"/>
          <w:lang w:val="de-DE"/>
        </w:rPr>
        <w:t xml:space="preserve">Doppelstarts (gleichzeitige Teilnahme in zwei zeitgleich stattfindenden Spielklassen) sind nicht gestattet! </w:t>
      </w:r>
    </w:p>
    <w:p w14:paraId="3E1CBE7C" w14:textId="77777777" w:rsidR="005573F8" w:rsidRPr="00676A36" w:rsidRDefault="005573F8" w:rsidP="00F87350">
      <w:pPr>
        <w:jc w:val="both"/>
        <w:rPr>
          <w:rFonts w:ascii="Arial" w:hAnsi="Arial" w:cs="Arial"/>
          <w:lang w:val="de-DE"/>
        </w:rPr>
      </w:pPr>
    </w:p>
    <w:p w14:paraId="002420F3" w14:textId="77777777" w:rsidR="00221463" w:rsidRDefault="00221463" w:rsidP="00F87350">
      <w:pPr>
        <w:overflowPunct/>
        <w:ind w:left="2124" w:hanging="2124"/>
        <w:textAlignment w:val="auto"/>
        <w:rPr>
          <w:rFonts w:ascii="Arial" w:hAnsi="Arial"/>
          <w:b/>
          <w:lang w:val="de-DE"/>
        </w:rPr>
      </w:pPr>
    </w:p>
    <w:p w14:paraId="6C1BE001" w14:textId="77777777" w:rsidR="00221463" w:rsidRDefault="00221463" w:rsidP="00F87350">
      <w:pPr>
        <w:overflowPunct/>
        <w:ind w:left="2124" w:hanging="2124"/>
        <w:textAlignment w:val="auto"/>
        <w:rPr>
          <w:rFonts w:ascii="Arial" w:hAnsi="Arial"/>
          <w:b/>
          <w:lang w:val="de-DE"/>
        </w:rPr>
      </w:pPr>
    </w:p>
    <w:p w14:paraId="74D8FE21" w14:textId="77777777" w:rsidR="00221463" w:rsidRDefault="00221463" w:rsidP="00F87350">
      <w:pPr>
        <w:overflowPunct/>
        <w:ind w:left="2124" w:hanging="2124"/>
        <w:textAlignment w:val="auto"/>
        <w:rPr>
          <w:rFonts w:ascii="Arial" w:hAnsi="Arial"/>
          <w:b/>
          <w:lang w:val="de-DE"/>
        </w:rPr>
      </w:pPr>
    </w:p>
    <w:p w14:paraId="6FC4606E" w14:textId="708A5A2F" w:rsidR="005573F8" w:rsidRPr="00FA63AC" w:rsidRDefault="005573F8" w:rsidP="00F87350">
      <w:pPr>
        <w:overflowPunct/>
        <w:ind w:left="2124" w:hanging="2124"/>
        <w:textAlignment w:val="auto"/>
        <w:rPr>
          <w:rFonts w:ascii="Arial" w:hAnsi="Arial" w:cs="Arial"/>
          <w:lang w:val="de-DE"/>
        </w:rPr>
      </w:pPr>
      <w:r w:rsidRPr="00FA63AC">
        <w:rPr>
          <w:rFonts w:ascii="Arial" w:hAnsi="Arial"/>
          <w:b/>
          <w:lang w:val="de-DE"/>
        </w:rPr>
        <w:t>Meldung:</w:t>
      </w:r>
      <w:r w:rsidRPr="009604BC">
        <w:rPr>
          <w:rFonts w:ascii="Arial" w:hAnsi="Arial"/>
          <w:lang w:val="de-DE"/>
        </w:rPr>
        <w:tab/>
      </w:r>
      <w:r>
        <w:rPr>
          <w:rFonts w:ascii="Arial" w:hAnsi="Arial" w:cs="Arial"/>
          <w:color w:val="000000"/>
          <w:lang w:val="de-DE"/>
        </w:rPr>
        <w:t xml:space="preserve">per E-Mail oder Post </w:t>
      </w:r>
      <w:r w:rsidRPr="00AE560E">
        <w:rPr>
          <w:rFonts w:ascii="Arial,Bold" w:hAnsi="Arial,Bold" w:cs="Arial,Bold"/>
          <w:b/>
          <w:bCs/>
          <w:color w:val="000000"/>
          <w:highlight w:val="yellow"/>
          <w:lang w:val="de-DE"/>
        </w:rPr>
        <w:t xml:space="preserve">bis zum </w:t>
      </w:r>
      <w:r w:rsidR="00C212C8" w:rsidRPr="00AE560E">
        <w:rPr>
          <w:rFonts w:ascii="Arial,Bold" w:hAnsi="Arial,Bold" w:cs="Arial,Bold"/>
          <w:b/>
          <w:bCs/>
          <w:color w:val="000000"/>
          <w:highlight w:val="yellow"/>
          <w:lang w:val="de-DE"/>
        </w:rPr>
        <w:t>2</w:t>
      </w:r>
      <w:r w:rsidR="00661B51">
        <w:rPr>
          <w:rFonts w:ascii="Arial,Bold" w:hAnsi="Arial,Bold" w:cs="Arial,Bold"/>
          <w:b/>
          <w:bCs/>
          <w:color w:val="000000"/>
          <w:highlight w:val="yellow"/>
          <w:lang w:val="de-DE"/>
        </w:rPr>
        <w:t>8</w:t>
      </w:r>
      <w:r w:rsidR="00C212C8" w:rsidRPr="00AE560E">
        <w:rPr>
          <w:rFonts w:ascii="Arial,Bold" w:hAnsi="Arial,Bold" w:cs="Arial,Bold"/>
          <w:b/>
          <w:bCs/>
          <w:color w:val="000000"/>
          <w:highlight w:val="yellow"/>
          <w:lang w:val="de-DE"/>
        </w:rPr>
        <w:t>.03.202</w:t>
      </w:r>
      <w:r w:rsidR="00661B51">
        <w:rPr>
          <w:rFonts w:ascii="Arial,Bold" w:hAnsi="Arial,Bold" w:cs="Arial,Bold"/>
          <w:b/>
          <w:bCs/>
          <w:color w:val="000000"/>
          <w:highlight w:val="yellow"/>
          <w:lang w:val="de-DE"/>
        </w:rPr>
        <w:t>3</w:t>
      </w:r>
      <w:r w:rsidR="00C212C8" w:rsidRPr="00AE560E">
        <w:rPr>
          <w:rFonts w:ascii="Arial,Bold" w:hAnsi="Arial,Bold" w:cs="Arial,Bold"/>
          <w:b/>
          <w:bCs/>
          <w:color w:val="000000"/>
          <w:highlight w:val="yellow"/>
          <w:lang w:val="de-DE"/>
        </w:rPr>
        <w:t>, 23:59</w:t>
      </w:r>
      <w:r w:rsidRPr="00AE560E">
        <w:rPr>
          <w:rFonts w:ascii="Arial,Bold" w:hAnsi="Arial,Bold" w:cs="Arial,Bold"/>
          <w:b/>
          <w:bCs/>
          <w:color w:val="000000"/>
          <w:highlight w:val="yellow"/>
          <w:lang w:val="de-DE"/>
        </w:rPr>
        <w:t xml:space="preserve"> Uhr</w:t>
      </w:r>
      <w:r>
        <w:rPr>
          <w:rFonts w:ascii="Arial,Bold" w:hAnsi="Arial,Bold" w:cs="Arial,Bold"/>
          <w:b/>
          <w:bCs/>
          <w:color w:val="000000"/>
          <w:lang w:val="de-DE"/>
        </w:rPr>
        <w:t xml:space="preserve"> </w:t>
      </w:r>
      <w:r>
        <w:rPr>
          <w:rFonts w:ascii="Arial" w:hAnsi="Arial" w:cs="Arial"/>
          <w:color w:val="000000"/>
          <w:lang w:val="de-DE"/>
        </w:rPr>
        <w:t>(</w:t>
      </w:r>
      <w:r>
        <w:rPr>
          <w:rFonts w:ascii="Arial,Italic" w:hAnsi="Arial,Italic" w:cs="Arial,Italic"/>
          <w:i/>
          <w:iCs/>
          <w:color w:val="000000"/>
          <w:lang w:val="de-DE"/>
        </w:rPr>
        <w:t>Posteingang</w:t>
      </w:r>
      <w:r>
        <w:rPr>
          <w:rFonts w:ascii="Arial" w:hAnsi="Arial" w:cs="Arial"/>
          <w:color w:val="000000"/>
          <w:lang w:val="de-DE"/>
        </w:rPr>
        <w:t>) an folgende Adresse:</w:t>
      </w:r>
    </w:p>
    <w:p w14:paraId="5BB43D71" w14:textId="0E929FAA" w:rsidR="005573F8" w:rsidRDefault="00C212C8" w:rsidP="00F87350">
      <w:pPr>
        <w:overflowPunct/>
        <w:ind w:left="1416" w:firstLine="708"/>
        <w:textAlignment w:val="auto"/>
        <w:rPr>
          <w:rFonts w:ascii="Arial,Italic" w:hAnsi="Arial,Italic" w:cs="Arial,Italic"/>
          <w:i/>
          <w:iCs/>
          <w:color w:val="000000"/>
          <w:lang w:val="de-DE"/>
        </w:rPr>
      </w:pPr>
      <w:r>
        <w:rPr>
          <w:rFonts w:ascii="Arial,Italic" w:hAnsi="Arial,Italic" w:cs="Arial,Italic"/>
          <w:i/>
          <w:iCs/>
          <w:color w:val="000000"/>
          <w:lang w:val="de-DE"/>
        </w:rPr>
        <w:t xml:space="preserve">Jörg Sentner, </w:t>
      </w:r>
      <w:proofErr w:type="spellStart"/>
      <w:r>
        <w:rPr>
          <w:rFonts w:ascii="Arial,Italic" w:hAnsi="Arial,Italic" w:cs="Arial,Italic"/>
          <w:i/>
          <w:iCs/>
          <w:color w:val="000000"/>
          <w:lang w:val="de-DE"/>
        </w:rPr>
        <w:t>Mehringer</w:t>
      </w:r>
      <w:proofErr w:type="spellEnd"/>
      <w:r>
        <w:rPr>
          <w:rFonts w:ascii="Arial,Italic" w:hAnsi="Arial,Italic" w:cs="Arial,Italic"/>
          <w:i/>
          <w:iCs/>
          <w:color w:val="000000"/>
          <w:lang w:val="de-DE"/>
        </w:rPr>
        <w:t xml:space="preserve"> Str. 78, 06449 Ascherslebe</w:t>
      </w:r>
      <w:r w:rsidR="00136474">
        <w:rPr>
          <w:rFonts w:ascii="Arial,Italic" w:hAnsi="Arial,Italic" w:cs="Arial,Italic"/>
          <w:i/>
          <w:iCs/>
          <w:color w:val="000000"/>
          <w:lang w:val="de-DE"/>
        </w:rPr>
        <w:t>n</w:t>
      </w:r>
      <w:r w:rsidR="005573F8">
        <w:rPr>
          <w:rFonts w:ascii="Arial,Italic" w:hAnsi="Arial,Italic" w:cs="Arial,Italic"/>
          <w:i/>
          <w:iCs/>
          <w:color w:val="000000"/>
          <w:lang w:val="de-DE"/>
        </w:rPr>
        <w:t xml:space="preserve"> oder</w:t>
      </w:r>
    </w:p>
    <w:p w14:paraId="2CA5FE08" w14:textId="774341F7" w:rsidR="005573F8" w:rsidRPr="006225D6" w:rsidRDefault="00EE4449" w:rsidP="00F87350">
      <w:pPr>
        <w:overflowPunct/>
        <w:ind w:left="2124"/>
        <w:textAlignment w:val="auto"/>
        <w:rPr>
          <w:rFonts w:ascii="Arial,Italic" w:hAnsi="Arial,Italic" w:cs="Arial,Italic"/>
          <w:i/>
          <w:iCs/>
          <w:color w:val="0000FF"/>
          <w:u w:val="single"/>
          <w:lang w:val="de-DE"/>
        </w:rPr>
      </w:pPr>
      <w:hyperlink r:id="rId9" w:history="1">
        <w:r w:rsidR="00221463" w:rsidRPr="00157980">
          <w:rPr>
            <w:rStyle w:val="Hyperlink"/>
            <w:rFonts w:ascii="Arial,Italic" w:hAnsi="Arial,Italic" w:cs="Arial,Italic"/>
            <w:i/>
            <w:iCs/>
            <w:lang w:val="de-DE"/>
          </w:rPr>
          <w:t>jorgsentner@gmail.com</w:t>
        </w:r>
      </w:hyperlink>
      <w:r w:rsidR="005573F8" w:rsidRPr="006225D6">
        <w:rPr>
          <w:rFonts w:ascii="Arial,Italic" w:hAnsi="Arial,Italic" w:cs="Arial,Italic"/>
          <w:i/>
          <w:iCs/>
          <w:color w:val="0000FF"/>
          <w:lang w:val="de-DE"/>
        </w:rPr>
        <w:tab/>
      </w:r>
      <w:r w:rsidR="005573F8" w:rsidRPr="006225D6">
        <w:rPr>
          <w:rFonts w:ascii="Arial,Italic" w:hAnsi="Arial,Italic" w:cs="Arial,Italic"/>
          <w:i/>
          <w:iCs/>
          <w:color w:val="0000FF"/>
          <w:lang w:val="de-DE"/>
        </w:rPr>
        <w:tab/>
      </w:r>
    </w:p>
    <w:p w14:paraId="770F348C" w14:textId="6A46A0A1" w:rsidR="005573F8" w:rsidRDefault="005573F8" w:rsidP="00F87350">
      <w:pPr>
        <w:overflowPunct/>
        <w:ind w:left="2124"/>
        <w:textAlignment w:val="auto"/>
        <w:rPr>
          <w:rFonts w:ascii="Arial" w:hAnsi="Arial" w:cs="Arial"/>
          <w:color w:val="000000"/>
          <w:lang w:val="de-DE"/>
        </w:rPr>
      </w:pPr>
      <w:r>
        <w:rPr>
          <w:rFonts w:ascii="Arial" w:hAnsi="Arial" w:cs="Arial"/>
          <w:color w:val="000000"/>
          <w:lang w:val="de-DE"/>
        </w:rPr>
        <w:t xml:space="preserve">Es werden keine verspäteten Meldungen </w:t>
      </w:r>
      <w:proofErr w:type="gramStart"/>
      <w:r>
        <w:rPr>
          <w:rFonts w:ascii="Arial" w:hAnsi="Arial" w:cs="Arial"/>
          <w:color w:val="000000"/>
          <w:lang w:val="de-DE"/>
        </w:rPr>
        <w:t>akzeptiert(</w:t>
      </w:r>
      <w:proofErr w:type="gramEnd"/>
      <w:r>
        <w:rPr>
          <w:rFonts w:ascii="Arial" w:hAnsi="Arial" w:cs="Arial"/>
          <w:color w:val="000000"/>
          <w:lang w:val="de-DE"/>
        </w:rPr>
        <w:t xml:space="preserve">Meldung nur schriftlich), </w:t>
      </w:r>
    </w:p>
    <w:p w14:paraId="7F9BD5F9" w14:textId="328D4317" w:rsidR="005573F8" w:rsidRDefault="005573F8" w:rsidP="00CF216D">
      <w:pPr>
        <w:overflowPunct/>
        <w:ind w:left="2124"/>
        <w:textAlignment w:val="auto"/>
        <w:rPr>
          <w:rFonts w:ascii="Arial" w:hAnsi="Arial" w:cs="Arial"/>
          <w:color w:val="000000"/>
          <w:lang w:val="de-DE"/>
        </w:rPr>
      </w:pPr>
      <w:r>
        <w:rPr>
          <w:rFonts w:ascii="Arial" w:hAnsi="Arial" w:cs="Arial"/>
          <w:color w:val="000000"/>
          <w:lang w:val="de-DE"/>
        </w:rPr>
        <w:t xml:space="preserve">Bei einer Nichtmeldung bis zum obig genannten Termin, erfolgt eine sofortige Nachnominierung. </w:t>
      </w:r>
    </w:p>
    <w:p w14:paraId="705393D5" w14:textId="77777777" w:rsidR="00221463" w:rsidRDefault="00221463" w:rsidP="00CF216D">
      <w:pPr>
        <w:overflowPunct/>
        <w:ind w:left="2124"/>
        <w:textAlignment w:val="auto"/>
        <w:rPr>
          <w:rFonts w:ascii="Arial" w:hAnsi="Arial" w:cs="Arial"/>
          <w:color w:val="000000"/>
          <w:lang w:val="de-DE"/>
        </w:rPr>
      </w:pPr>
    </w:p>
    <w:p w14:paraId="186CAF7D" w14:textId="77777777" w:rsidR="005573F8" w:rsidRDefault="005573F8" w:rsidP="00F87350">
      <w:pPr>
        <w:overflowPunct/>
        <w:ind w:left="2124" w:hanging="2124"/>
        <w:textAlignment w:val="auto"/>
        <w:rPr>
          <w:rFonts w:ascii="Arial" w:hAnsi="Arial" w:cs="Arial"/>
          <w:color w:val="000000"/>
          <w:lang w:val="de-DE"/>
        </w:rPr>
      </w:pPr>
      <w:r w:rsidRPr="00FA63AC">
        <w:rPr>
          <w:rFonts w:ascii="Arial" w:hAnsi="Arial"/>
          <w:b/>
          <w:lang w:val="de-DE"/>
        </w:rPr>
        <w:t>Startgeld:</w:t>
      </w:r>
      <w:r w:rsidRPr="009604BC">
        <w:rPr>
          <w:rFonts w:ascii="Arial" w:hAnsi="Arial"/>
          <w:lang w:val="de-DE"/>
        </w:rPr>
        <w:tab/>
      </w:r>
      <w:r>
        <w:rPr>
          <w:rFonts w:ascii="Arial" w:hAnsi="Arial"/>
          <w:lang w:val="de-DE"/>
        </w:rPr>
        <w:t>5,00 € je Teilnehmer</w:t>
      </w:r>
      <w:r w:rsidRPr="009D4CAA">
        <w:rPr>
          <w:rFonts w:ascii="Arial" w:hAnsi="Arial" w:cs="Arial"/>
          <w:lang w:val="de-DE"/>
        </w:rPr>
        <w:t xml:space="preserve"> </w:t>
      </w:r>
      <w:r>
        <w:rPr>
          <w:rFonts w:ascii="Arial" w:hAnsi="Arial" w:cs="Arial"/>
          <w:color w:val="000000"/>
          <w:lang w:val="de-DE"/>
        </w:rPr>
        <w:t>bei unentschuldigter Nichtteilnahme</w:t>
      </w:r>
      <w:r w:rsidRPr="009D4CAA">
        <w:rPr>
          <w:rFonts w:ascii="Arial" w:hAnsi="Arial" w:cs="Arial"/>
          <w:color w:val="000000"/>
          <w:lang w:val="de-DE"/>
        </w:rPr>
        <w:t xml:space="preserve"> </w:t>
      </w:r>
      <w:r>
        <w:rPr>
          <w:rFonts w:ascii="Arial" w:hAnsi="Arial" w:cs="Arial"/>
          <w:color w:val="000000"/>
          <w:lang w:val="de-DE"/>
        </w:rPr>
        <w:t>erfolgt die Berechnung der Startgebühr!</w:t>
      </w:r>
    </w:p>
    <w:p w14:paraId="1C9515F8"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lang w:val="de-DE"/>
        </w:rPr>
      </w:pPr>
    </w:p>
    <w:p w14:paraId="1E78907B" w14:textId="77777777" w:rsidR="005573F8" w:rsidRPr="00AE560E"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r w:rsidRPr="00FA63AC">
        <w:rPr>
          <w:rFonts w:ascii="Arial" w:hAnsi="Arial"/>
          <w:b/>
          <w:lang w:val="de-DE"/>
        </w:rPr>
        <w:t>Zeitplan</w:t>
      </w:r>
      <w:r>
        <w:rPr>
          <w:rFonts w:ascii="Arial" w:hAnsi="Arial"/>
          <w:b/>
          <w:lang w:val="de-DE"/>
        </w:rPr>
        <w:t>:</w:t>
      </w:r>
      <w:r w:rsidRPr="009604BC">
        <w:rPr>
          <w:rFonts w:ascii="Arial" w:hAnsi="Arial"/>
          <w:lang w:val="de-DE"/>
        </w:rPr>
        <w:tab/>
      </w:r>
      <w:r w:rsidRPr="009604BC">
        <w:rPr>
          <w:rFonts w:ascii="Arial" w:hAnsi="Arial"/>
          <w:lang w:val="de-DE"/>
        </w:rPr>
        <w:tab/>
      </w:r>
      <w:r w:rsidRPr="00AE560E">
        <w:rPr>
          <w:rFonts w:ascii="Arial" w:hAnsi="Arial"/>
          <w:lang w:val="de-DE"/>
        </w:rPr>
        <w:t>Einlass:</w:t>
      </w:r>
      <w:r w:rsidRPr="00AE560E">
        <w:rPr>
          <w:rFonts w:ascii="Arial" w:hAnsi="Arial"/>
          <w:lang w:val="de-DE"/>
        </w:rPr>
        <w:tab/>
      </w:r>
      <w:r w:rsidRPr="00AE560E">
        <w:rPr>
          <w:rFonts w:ascii="Arial" w:hAnsi="Arial"/>
          <w:lang w:val="de-DE"/>
        </w:rPr>
        <w:tab/>
        <w:t xml:space="preserve">08.00 Uhr </w:t>
      </w:r>
      <w:r w:rsidRPr="00AE560E">
        <w:rPr>
          <w:rFonts w:ascii="Arial" w:hAnsi="Arial"/>
          <w:lang w:val="de-DE"/>
        </w:rPr>
        <w:tab/>
        <w:t>Meldungen:</w:t>
      </w:r>
      <w:r w:rsidRPr="00AE560E">
        <w:rPr>
          <w:rFonts w:ascii="Arial" w:hAnsi="Arial"/>
          <w:lang w:val="de-DE"/>
        </w:rPr>
        <w:tab/>
        <w:t xml:space="preserve">bis 08.30 Uhr </w:t>
      </w:r>
      <w:r w:rsidRPr="00AE560E">
        <w:rPr>
          <w:rFonts w:ascii="Arial" w:hAnsi="Arial"/>
          <w:lang w:val="de-DE"/>
        </w:rPr>
        <w:tab/>
      </w:r>
    </w:p>
    <w:p w14:paraId="124B79CE" w14:textId="77777777" w:rsidR="005573F8" w:rsidRPr="009604BC" w:rsidRDefault="005573F8" w:rsidP="00B96B4F">
      <w:pPr>
        <w:pStyle w:val="296"/>
        <w:tabs>
          <w:tab w:val="left" w:pos="1416"/>
        </w:tabs>
        <w:ind w:left="1416" w:firstLine="708"/>
        <w:rPr>
          <w:rFonts w:ascii="Arial" w:hAnsi="Arial"/>
          <w:lang w:val="de-DE"/>
        </w:rPr>
      </w:pPr>
      <w:r w:rsidRPr="00AE560E">
        <w:rPr>
          <w:rFonts w:ascii="Arial" w:hAnsi="Arial"/>
          <w:lang w:val="de-DE"/>
        </w:rPr>
        <w:t>Beginn:</w:t>
      </w:r>
      <w:r w:rsidRPr="00AE560E">
        <w:rPr>
          <w:rFonts w:ascii="Arial" w:hAnsi="Arial"/>
          <w:lang w:val="de-DE"/>
        </w:rPr>
        <w:tab/>
      </w:r>
      <w:r w:rsidRPr="00AE560E">
        <w:rPr>
          <w:rFonts w:ascii="Arial" w:hAnsi="Arial"/>
          <w:lang w:val="de-DE"/>
        </w:rPr>
        <w:tab/>
        <w:t>09.00 Uhr</w:t>
      </w:r>
    </w:p>
    <w:p w14:paraId="4FFEA4EA"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lang w:val="de-DE"/>
        </w:rPr>
      </w:pPr>
    </w:p>
    <w:p w14:paraId="77097328" w14:textId="77777777" w:rsidR="005573F8" w:rsidRDefault="005573F8" w:rsidP="00B96B4F">
      <w:pPr>
        <w:ind w:left="2123" w:hanging="2123"/>
        <w:jc w:val="both"/>
        <w:rPr>
          <w:rFonts w:ascii="Arial" w:hAnsi="Arial" w:cs="Arial"/>
          <w:lang w:val="de-DE"/>
        </w:rPr>
      </w:pPr>
      <w:r w:rsidRPr="00676A36">
        <w:rPr>
          <w:rFonts w:ascii="Arial" w:hAnsi="Arial" w:cs="Arial"/>
          <w:b/>
          <w:bCs/>
          <w:lang w:val="de-DE"/>
        </w:rPr>
        <w:t>Vorbehalte:</w:t>
      </w:r>
      <w:r w:rsidRPr="00676A36">
        <w:rPr>
          <w:rFonts w:ascii="Arial" w:hAnsi="Arial" w:cs="Arial"/>
          <w:lang w:val="de-DE"/>
        </w:rPr>
        <w:tab/>
        <w:t>Die Turnierleitung behält sich Änderungen im Ablauf vor, die nicht gegen die WO verstoßen, um einen reibungslosen Ablauf zu gewährleisten.</w:t>
      </w:r>
    </w:p>
    <w:p w14:paraId="127D31FF" w14:textId="77777777" w:rsidR="00CF216D" w:rsidRDefault="00CF216D" w:rsidP="00B96B4F">
      <w:pPr>
        <w:ind w:left="2123" w:hanging="2123"/>
        <w:jc w:val="both"/>
        <w:rPr>
          <w:rFonts w:ascii="Arial" w:hAnsi="Arial" w:cs="Arial"/>
          <w:lang w:val="de-DE"/>
        </w:rPr>
      </w:pPr>
    </w:p>
    <w:p w14:paraId="4093B0AE" w14:textId="77777777" w:rsidR="005573F8" w:rsidRPr="002F57E8" w:rsidRDefault="005573F8" w:rsidP="002F57E8">
      <w:pPr>
        <w:ind w:left="2123" w:hanging="2123"/>
        <w:jc w:val="both"/>
        <w:rPr>
          <w:rFonts w:ascii="Arial" w:hAnsi="Arial" w:cs="Arial"/>
          <w:b/>
          <w:bCs/>
          <w:lang w:val="de-DE"/>
        </w:rPr>
      </w:pPr>
      <w:r w:rsidRPr="002F57E8">
        <w:rPr>
          <w:rFonts w:ascii="Arial" w:hAnsi="Arial" w:cs="Arial"/>
          <w:b/>
          <w:bCs/>
          <w:lang w:val="de-DE"/>
        </w:rPr>
        <w:t>Plätze für die</w:t>
      </w:r>
    </w:p>
    <w:p w14:paraId="7CEDD375" w14:textId="4BC60141" w:rsidR="005573F8" w:rsidRDefault="005573F8" w:rsidP="005E1DE8">
      <w:pPr>
        <w:ind w:left="2123" w:hanging="2123"/>
        <w:jc w:val="both"/>
        <w:rPr>
          <w:rFonts w:ascii="Arial" w:hAnsi="Arial" w:cs="Arial"/>
          <w:lang w:val="de-DE"/>
        </w:rPr>
      </w:pPr>
      <w:r>
        <w:rPr>
          <w:rFonts w:ascii="Arial" w:hAnsi="Arial" w:cs="Arial"/>
          <w:b/>
          <w:bCs/>
          <w:lang w:val="de-DE"/>
        </w:rPr>
        <w:t>LRLQT</w:t>
      </w:r>
      <w:r w:rsidRPr="002F57E8">
        <w:rPr>
          <w:rFonts w:ascii="Arial" w:hAnsi="Arial" w:cs="Arial"/>
          <w:b/>
          <w:bCs/>
          <w:lang w:val="de-DE"/>
        </w:rPr>
        <w:t>:</w:t>
      </w:r>
      <w:r w:rsidRPr="002F57E8">
        <w:rPr>
          <w:rFonts w:ascii="Arial" w:hAnsi="Arial" w:cs="Arial"/>
          <w:lang w:val="de-DE"/>
        </w:rPr>
        <w:tab/>
      </w:r>
      <w:r w:rsidR="005E1DE8">
        <w:rPr>
          <w:rFonts w:ascii="Arial" w:hAnsi="Arial" w:cs="Arial"/>
          <w:lang w:val="de-DE"/>
        </w:rPr>
        <w:t>Die Plätze 1-3 qualifizieren sich für die LRLQT.</w:t>
      </w:r>
    </w:p>
    <w:p w14:paraId="4AD61DF3" w14:textId="77777777" w:rsidR="005573F8" w:rsidRPr="00676A36" w:rsidRDefault="005573F8" w:rsidP="00B96B4F">
      <w:pPr>
        <w:ind w:left="2123" w:hanging="2123"/>
        <w:jc w:val="both"/>
        <w:rPr>
          <w:rFonts w:ascii="Arial" w:hAnsi="Arial" w:cs="Arial"/>
          <w:lang w:val="de-DE"/>
        </w:rPr>
      </w:pPr>
    </w:p>
    <w:p w14:paraId="1347C33B" w14:textId="321C26C5" w:rsidR="005573F8" w:rsidRPr="00FA63AC" w:rsidRDefault="005573F8" w:rsidP="00B96B4F">
      <w:pPr>
        <w:ind w:left="2123" w:hanging="2123"/>
        <w:jc w:val="both"/>
        <w:rPr>
          <w:rFonts w:ascii="Arial" w:hAnsi="Arial" w:cs="Arial"/>
          <w:b/>
          <w:bCs/>
          <w:lang w:val="de-DE"/>
        </w:rPr>
      </w:pPr>
      <w:r w:rsidRPr="00FA63AC">
        <w:rPr>
          <w:rFonts w:ascii="Arial" w:hAnsi="Arial" w:cs="Arial"/>
          <w:b/>
          <w:bCs/>
          <w:lang w:val="de-DE"/>
        </w:rPr>
        <w:t>Stichtage:</w:t>
      </w:r>
      <w:r w:rsidRPr="00FA63AC">
        <w:rPr>
          <w:rFonts w:ascii="Arial" w:hAnsi="Arial" w:cs="Arial"/>
          <w:b/>
          <w:bCs/>
          <w:lang w:val="de-DE"/>
        </w:rPr>
        <w:tab/>
        <w:t>Es gelten die Stichtage des Spieljahres 20</w:t>
      </w:r>
      <w:r w:rsidR="005E1DE8">
        <w:rPr>
          <w:rFonts w:ascii="Arial" w:hAnsi="Arial" w:cs="Arial"/>
          <w:b/>
          <w:bCs/>
          <w:lang w:val="de-DE"/>
        </w:rPr>
        <w:t>2</w:t>
      </w:r>
      <w:r w:rsidR="00221463">
        <w:rPr>
          <w:rFonts w:ascii="Arial" w:hAnsi="Arial" w:cs="Arial"/>
          <w:b/>
          <w:bCs/>
          <w:lang w:val="de-DE"/>
        </w:rPr>
        <w:t>3</w:t>
      </w:r>
      <w:r>
        <w:rPr>
          <w:rFonts w:ascii="Arial" w:hAnsi="Arial" w:cs="Arial"/>
          <w:b/>
          <w:bCs/>
          <w:lang w:val="de-DE"/>
        </w:rPr>
        <w:t>/202</w:t>
      </w:r>
      <w:r w:rsidR="00221463">
        <w:rPr>
          <w:rFonts w:ascii="Arial" w:hAnsi="Arial" w:cs="Arial"/>
          <w:b/>
          <w:bCs/>
          <w:lang w:val="de-DE"/>
        </w:rPr>
        <w:t>4</w:t>
      </w:r>
      <w:r w:rsidRPr="00FA63AC">
        <w:rPr>
          <w:rFonts w:ascii="Arial" w:hAnsi="Arial" w:cs="Arial"/>
          <w:b/>
          <w:bCs/>
          <w:lang w:val="de-DE"/>
        </w:rPr>
        <w:t>.</w:t>
      </w:r>
    </w:p>
    <w:p w14:paraId="43195AA4" w14:textId="12B5174D" w:rsidR="005573F8" w:rsidRDefault="005573F8" w:rsidP="00B96B4F">
      <w:pPr>
        <w:ind w:left="2123" w:hanging="2123"/>
        <w:jc w:val="both"/>
        <w:rPr>
          <w:rFonts w:ascii="Arial" w:hAnsi="Arial" w:cs="Arial"/>
          <w:lang w:val="de-DE"/>
        </w:rPr>
      </w:pPr>
      <w:r w:rsidRPr="00570580">
        <w:rPr>
          <w:rFonts w:ascii="Arial" w:hAnsi="Arial" w:cs="Arial"/>
          <w:lang w:val="de-DE"/>
        </w:rPr>
        <w:tab/>
      </w:r>
      <w:r w:rsidR="005E1DE8">
        <w:rPr>
          <w:rFonts w:ascii="Arial" w:hAnsi="Arial" w:cs="Arial"/>
          <w:lang w:val="de-DE"/>
        </w:rPr>
        <w:t>Jungen und Mädchen AK1</w:t>
      </w:r>
      <w:r w:rsidR="00CF216D">
        <w:rPr>
          <w:rFonts w:ascii="Arial" w:hAnsi="Arial" w:cs="Arial"/>
          <w:lang w:val="de-DE"/>
        </w:rPr>
        <w:t>9</w:t>
      </w:r>
      <w:r w:rsidRPr="00B96B4F">
        <w:rPr>
          <w:rFonts w:ascii="Arial" w:hAnsi="Arial" w:cs="Arial"/>
          <w:lang w:val="de-DE"/>
        </w:rPr>
        <w:t>:</w:t>
      </w:r>
      <w:r w:rsidRPr="00B96B4F">
        <w:rPr>
          <w:rFonts w:ascii="Arial" w:hAnsi="Arial" w:cs="Arial"/>
          <w:lang w:val="de-DE"/>
        </w:rPr>
        <w:tab/>
        <w:t>01.01.200</w:t>
      </w:r>
      <w:r w:rsidR="00661B51">
        <w:rPr>
          <w:rFonts w:ascii="Arial" w:hAnsi="Arial" w:cs="Arial"/>
          <w:lang w:val="de-DE"/>
        </w:rPr>
        <w:t>6</w:t>
      </w:r>
    </w:p>
    <w:p w14:paraId="3BAEF861" w14:textId="5E16CDDD" w:rsidR="00221463" w:rsidRPr="00B96B4F" w:rsidRDefault="00221463" w:rsidP="00B96B4F">
      <w:pPr>
        <w:ind w:left="2123" w:hanging="2123"/>
        <w:jc w:val="both"/>
        <w:rPr>
          <w:rFonts w:ascii="Arial" w:hAnsi="Arial" w:cs="Arial"/>
          <w:lang w:val="de-DE"/>
        </w:rPr>
      </w:pPr>
      <w:r>
        <w:rPr>
          <w:rFonts w:ascii="Arial" w:hAnsi="Arial" w:cs="Arial"/>
          <w:lang w:val="de-DE"/>
        </w:rPr>
        <w:tab/>
      </w:r>
      <w:r>
        <w:rPr>
          <w:rFonts w:ascii="Arial" w:hAnsi="Arial" w:cs="Arial"/>
          <w:lang w:val="de-DE"/>
        </w:rPr>
        <w:tab/>
        <w:t>Jungen und Mädchen AK 15</w:t>
      </w:r>
      <w:r>
        <w:rPr>
          <w:rFonts w:ascii="Arial" w:hAnsi="Arial" w:cs="Arial"/>
          <w:lang w:val="de-DE"/>
        </w:rPr>
        <w:tab/>
        <w:t>01.01.20</w:t>
      </w:r>
      <w:r w:rsidR="00661B51">
        <w:rPr>
          <w:rFonts w:ascii="Arial" w:hAnsi="Arial" w:cs="Arial"/>
          <w:lang w:val="de-DE"/>
        </w:rPr>
        <w:t>10</w:t>
      </w:r>
    </w:p>
    <w:p w14:paraId="3EB725DD" w14:textId="780810F2" w:rsidR="005573F8" w:rsidRDefault="005573F8" w:rsidP="00B96B4F">
      <w:pPr>
        <w:ind w:left="2123" w:hanging="2123"/>
        <w:jc w:val="both"/>
        <w:rPr>
          <w:rFonts w:ascii="Arial" w:hAnsi="Arial" w:cs="Arial"/>
          <w:lang w:val="de-DE"/>
        </w:rPr>
      </w:pPr>
      <w:r w:rsidRPr="00B96B4F">
        <w:rPr>
          <w:rFonts w:ascii="Arial" w:hAnsi="Arial" w:cs="Arial"/>
          <w:lang w:val="de-DE"/>
        </w:rPr>
        <w:tab/>
      </w:r>
      <w:r w:rsidR="005E1DE8">
        <w:rPr>
          <w:rFonts w:ascii="Arial" w:hAnsi="Arial" w:cs="Arial"/>
          <w:lang w:val="de-DE"/>
        </w:rPr>
        <w:t>Jungen und Mädchen AK13</w:t>
      </w:r>
      <w:r w:rsidR="00136474">
        <w:rPr>
          <w:rFonts w:ascii="Arial" w:hAnsi="Arial" w:cs="Arial"/>
          <w:lang w:val="de-DE"/>
        </w:rPr>
        <w:t>:</w:t>
      </w:r>
      <w:r w:rsidR="00136474">
        <w:rPr>
          <w:rFonts w:ascii="Arial" w:hAnsi="Arial" w:cs="Arial"/>
          <w:lang w:val="de-DE"/>
        </w:rPr>
        <w:tab/>
        <w:t>01.01.201</w:t>
      </w:r>
      <w:r w:rsidR="00661B51">
        <w:rPr>
          <w:rFonts w:ascii="Arial" w:hAnsi="Arial" w:cs="Arial"/>
          <w:lang w:val="de-DE"/>
        </w:rPr>
        <w:t>2</w:t>
      </w:r>
    </w:p>
    <w:p w14:paraId="02187BFC" w14:textId="6DD1D90A" w:rsidR="00221463" w:rsidRDefault="00221463" w:rsidP="00B96B4F">
      <w:pPr>
        <w:ind w:left="2123" w:hanging="2123"/>
        <w:jc w:val="both"/>
        <w:rPr>
          <w:rFonts w:ascii="Arial" w:hAnsi="Arial" w:cs="Arial"/>
          <w:lang w:val="de-DE"/>
        </w:rPr>
      </w:pPr>
      <w:r>
        <w:rPr>
          <w:rFonts w:ascii="Arial" w:hAnsi="Arial" w:cs="Arial"/>
          <w:lang w:val="de-DE"/>
        </w:rPr>
        <w:tab/>
      </w:r>
      <w:r>
        <w:rPr>
          <w:rFonts w:ascii="Arial" w:hAnsi="Arial" w:cs="Arial"/>
          <w:lang w:val="de-DE"/>
        </w:rPr>
        <w:tab/>
        <w:t>Jungen und Mädchen AK 11</w:t>
      </w:r>
      <w:r>
        <w:rPr>
          <w:rFonts w:ascii="Arial" w:hAnsi="Arial" w:cs="Arial"/>
          <w:lang w:val="de-DE"/>
        </w:rPr>
        <w:tab/>
        <w:t>01.01.201</w:t>
      </w:r>
      <w:r w:rsidR="00661B51">
        <w:rPr>
          <w:rFonts w:ascii="Arial" w:hAnsi="Arial" w:cs="Arial"/>
          <w:lang w:val="de-DE"/>
        </w:rPr>
        <w:t>4</w:t>
      </w:r>
    </w:p>
    <w:p w14:paraId="1334526D" w14:textId="77777777" w:rsidR="005573F8" w:rsidRPr="00B96B4F" w:rsidRDefault="005573F8" w:rsidP="00B96B4F">
      <w:pPr>
        <w:ind w:left="2123" w:hanging="2123"/>
        <w:jc w:val="both"/>
        <w:rPr>
          <w:rFonts w:ascii="Arial" w:hAnsi="Arial" w:cs="Arial"/>
          <w:lang w:val="de-DE"/>
        </w:rPr>
      </w:pPr>
    </w:p>
    <w:p w14:paraId="594AC97B" w14:textId="2801C841" w:rsidR="005573F8" w:rsidRPr="00676A36" w:rsidRDefault="005573F8" w:rsidP="00F87350">
      <w:pPr>
        <w:rPr>
          <w:rFonts w:ascii="Arial" w:hAnsi="Arial" w:cs="Arial"/>
          <w:lang w:val="de-DE"/>
        </w:rPr>
      </w:pPr>
      <w:r w:rsidRPr="00FA63AC">
        <w:rPr>
          <w:rFonts w:ascii="Arial" w:hAnsi="Arial" w:cs="Arial"/>
          <w:b/>
          <w:bCs/>
          <w:lang w:val="de-DE"/>
        </w:rPr>
        <w:t>Preise:</w:t>
      </w:r>
      <w:r w:rsidRPr="00FA63AC">
        <w:rPr>
          <w:rFonts w:ascii="Arial" w:hAnsi="Arial" w:cs="Arial"/>
          <w:lang w:val="de-DE"/>
        </w:rPr>
        <w:tab/>
      </w:r>
      <w:r>
        <w:rPr>
          <w:rFonts w:ascii="Arial" w:hAnsi="Arial" w:cs="Arial"/>
          <w:lang w:val="de-DE"/>
        </w:rPr>
        <w:tab/>
      </w:r>
      <w:r>
        <w:rPr>
          <w:rFonts w:ascii="Arial" w:hAnsi="Arial" w:cs="Arial"/>
          <w:lang w:val="de-DE"/>
        </w:rPr>
        <w:tab/>
      </w:r>
      <w:r w:rsidRPr="00FA63AC">
        <w:rPr>
          <w:rFonts w:ascii="Arial" w:hAnsi="Arial" w:cs="Arial"/>
          <w:lang w:val="de-DE"/>
        </w:rPr>
        <w:t>Urkunden und Medaillen</w:t>
      </w:r>
    </w:p>
    <w:p w14:paraId="25206221" w14:textId="77777777" w:rsidR="005573F8" w:rsidRPr="009D4CAA" w:rsidRDefault="005573F8" w:rsidP="00F87350">
      <w:pPr>
        <w:ind w:left="2123" w:hanging="2123"/>
        <w:jc w:val="both"/>
        <w:rPr>
          <w:rFonts w:ascii="Arial" w:hAnsi="Arial" w:cs="Arial"/>
          <w:lang w:val="de-DE"/>
        </w:rPr>
      </w:pPr>
    </w:p>
    <w:p w14:paraId="66615BC9" w14:textId="77777777" w:rsidR="005573F8" w:rsidRPr="00FE4D94" w:rsidRDefault="005573F8" w:rsidP="00F87350">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cs="Arial"/>
          <w:lang w:val="de-DE"/>
        </w:rPr>
      </w:pPr>
      <w:r w:rsidRPr="00FE4D94">
        <w:rPr>
          <w:rFonts w:ascii="Arial" w:hAnsi="Arial" w:cs="Arial"/>
          <w:b/>
          <w:lang w:val="de-DE"/>
        </w:rPr>
        <w:t>Allgemeines:</w:t>
      </w:r>
      <w:r w:rsidRPr="00FE4D94">
        <w:rPr>
          <w:rFonts w:ascii="Arial" w:hAnsi="Arial" w:cs="Arial"/>
          <w:lang w:val="de-DE"/>
        </w:rPr>
        <w:tab/>
      </w:r>
      <w:r w:rsidRPr="00FE4D94">
        <w:rPr>
          <w:rFonts w:ascii="Arial" w:hAnsi="Arial" w:cs="Arial"/>
          <w:lang w:val="de-DE"/>
        </w:rPr>
        <w:tab/>
        <w:t>Bitte beachten Teilnahme nur in wettkampfgerechte Spielkleidung.</w:t>
      </w:r>
    </w:p>
    <w:p w14:paraId="400B1904" w14:textId="77777777" w:rsidR="005573F8" w:rsidRPr="009D4CAA" w:rsidRDefault="005573F8" w:rsidP="00F87350">
      <w:pPr>
        <w:ind w:left="2124"/>
        <w:rPr>
          <w:rFonts w:ascii="Arial" w:hAnsi="Arial" w:cs="Arial"/>
          <w:b/>
          <w:bCs/>
          <w:lang w:val="de-DE"/>
        </w:rPr>
      </w:pPr>
      <w:r w:rsidRPr="009D4CAA">
        <w:rPr>
          <w:rFonts w:ascii="Arial" w:hAnsi="Arial" w:cs="Arial"/>
          <w:b/>
          <w:bCs/>
          <w:lang w:val="de-DE"/>
        </w:rPr>
        <w:t xml:space="preserve">Das Betreten der Halle und der Spielfläche </w:t>
      </w:r>
      <w:proofErr w:type="gramStart"/>
      <w:r w:rsidRPr="009D4CAA">
        <w:rPr>
          <w:rFonts w:ascii="Arial" w:hAnsi="Arial" w:cs="Arial"/>
          <w:b/>
          <w:bCs/>
          <w:lang w:val="de-DE"/>
        </w:rPr>
        <w:t>erfolgt</w:t>
      </w:r>
      <w:proofErr w:type="gramEnd"/>
      <w:r w:rsidRPr="009D4CAA">
        <w:rPr>
          <w:rFonts w:ascii="Arial" w:hAnsi="Arial" w:cs="Arial"/>
          <w:b/>
          <w:bCs/>
          <w:lang w:val="de-DE"/>
        </w:rPr>
        <w:t xml:space="preserve"> nur in Turnschuhen mit heller</w:t>
      </w:r>
      <w:r>
        <w:rPr>
          <w:rFonts w:ascii="Arial" w:hAnsi="Arial" w:cs="Arial"/>
          <w:b/>
          <w:bCs/>
          <w:lang w:val="de-DE"/>
        </w:rPr>
        <w:t xml:space="preserve"> </w:t>
      </w:r>
      <w:r w:rsidRPr="009D4CAA">
        <w:rPr>
          <w:rFonts w:ascii="Arial" w:hAnsi="Arial" w:cs="Arial"/>
          <w:b/>
          <w:bCs/>
          <w:lang w:val="de-DE"/>
        </w:rPr>
        <w:t xml:space="preserve">Sohle! </w:t>
      </w:r>
    </w:p>
    <w:p w14:paraId="04CB96FB" w14:textId="77777777" w:rsidR="005573F8" w:rsidRPr="009D4CAA" w:rsidRDefault="005573F8" w:rsidP="00F87350">
      <w:pPr>
        <w:ind w:left="2124" w:firstLine="6"/>
        <w:rPr>
          <w:rFonts w:ascii="Arial" w:hAnsi="Arial" w:cs="Arial"/>
          <w:lang w:val="de-DE"/>
        </w:rPr>
      </w:pPr>
      <w:r w:rsidRPr="009D4CAA">
        <w:rPr>
          <w:rFonts w:ascii="Arial" w:hAnsi="Arial" w:cs="Arial"/>
          <w:lang w:val="de-DE"/>
        </w:rPr>
        <w:t>Für im Verlauf des Turniers abhanden gekommene Gegenstände übernehmen Veranstalter</w:t>
      </w:r>
      <w:r>
        <w:rPr>
          <w:rFonts w:ascii="Arial" w:hAnsi="Arial" w:cs="Arial"/>
          <w:lang w:val="de-DE"/>
        </w:rPr>
        <w:t xml:space="preserve"> </w:t>
      </w:r>
      <w:r w:rsidRPr="009D4CAA">
        <w:rPr>
          <w:rFonts w:ascii="Arial" w:hAnsi="Arial" w:cs="Arial"/>
          <w:lang w:val="de-DE"/>
        </w:rPr>
        <w:t>und Ausrichter keine Haftung!!!</w:t>
      </w:r>
    </w:p>
    <w:p w14:paraId="116BDD93" w14:textId="77777777" w:rsidR="005573F8" w:rsidRPr="009D4CAA" w:rsidRDefault="005573F8" w:rsidP="00F87350">
      <w:pPr>
        <w:ind w:left="1416" w:firstLine="708"/>
        <w:rPr>
          <w:rFonts w:ascii="Arial" w:hAnsi="Arial" w:cs="Arial"/>
          <w:lang w:val="de-DE"/>
        </w:rPr>
      </w:pPr>
      <w:r w:rsidRPr="009D4CAA">
        <w:rPr>
          <w:rFonts w:ascii="Arial" w:hAnsi="Arial" w:cs="Arial"/>
          <w:lang w:val="de-DE"/>
        </w:rPr>
        <w:t>Die ärztliche Hilfe wird durch den ärztlichen Notfalldienst abgesichert!</w:t>
      </w:r>
    </w:p>
    <w:p w14:paraId="72200154" w14:textId="77777777" w:rsidR="005573F8" w:rsidRPr="009D4CAA" w:rsidRDefault="005573F8" w:rsidP="00F87350">
      <w:pPr>
        <w:ind w:left="2124"/>
        <w:rPr>
          <w:rFonts w:ascii="Arial" w:hAnsi="Arial" w:cs="Arial"/>
          <w:lang w:val="de-DE"/>
        </w:rPr>
      </w:pPr>
      <w:r w:rsidRPr="009D4CAA">
        <w:rPr>
          <w:rFonts w:ascii="Arial" w:hAnsi="Arial" w:cs="Arial"/>
          <w:lang w:val="de-DE"/>
        </w:rPr>
        <w:t>Auf die bestehenden Klebebestimmungen und mögliche Schlägerkontrollen wird besonders</w:t>
      </w:r>
      <w:r>
        <w:rPr>
          <w:rFonts w:ascii="Arial" w:hAnsi="Arial" w:cs="Arial"/>
          <w:lang w:val="de-DE"/>
        </w:rPr>
        <w:t xml:space="preserve"> </w:t>
      </w:r>
      <w:r w:rsidRPr="009D4CAA">
        <w:rPr>
          <w:rFonts w:ascii="Arial" w:hAnsi="Arial" w:cs="Arial"/>
          <w:lang w:val="de-DE"/>
        </w:rPr>
        <w:t>Hingewiesen.</w:t>
      </w:r>
    </w:p>
    <w:p w14:paraId="50DFE4CE" w14:textId="77777777" w:rsidR="005573F8" w:rsidRDefault="005573F8" w:rsidP="00F87350">
      <w:pPr>
        <w:ind w:left="2123" w:hanging="2123"/>
        <w:jc w:val="both"/>
        <w:rPr>
          <w:rFonts w:ascii="Arial" w:hAnsi="Arial" w:cs="Arial"/>
          <w:b/>
          <w:bCs/>
          <w:lang w:val="de-DE"/>
        </w:rPr>
      </w:pPr>
    </w:p>
    <w:p w14:paraId="3859A541" w14:textId="77777777" w:rsidR="005573F8" w:rsidRDefault="005573F8" w:rsidP="00F87350">
      <w:pPr>
        <w:ind w:left="2123" w:hanging="2123"/>
        <w:jc w:val="both"/>
        <w:rPr>
          <w:rFonts w:ascii="Arial" w:hAnsi="Arial" w:cs="Arial"/>
          <w:lang w:val="de-DE"/>
        </w:rPr>
      </w:pPr>
      <w:r>
        <w:rPr>
          <w:rFonts w:ascii="Arial" w:hAnsi="Arial" w:cs="Arial"/>
          <w:b/>
          <w:bCs/>
          <w:lang w:val="de-DE"/>
        </w:rPr>
        <w:t>Versorgung</w:t>
      </w:r>
      <w:r w:rsidRPr="00676A36">
        <w:rPr>
          <w:rFonts w:ascii="Arial" w:hAnsi="Arial" w:cs="Arial"/>
          <w:b/>
          <w:bCs/>
          <w:lang w:val="de-DE"/>
        </w:rPr>
        <w:t>:</w:t>
      </w:r>
      <w:r w:rsidRPr="00676A36">
        <w:rPr>
          <w:rFonts w:ascii="Arial" w:hAnsi="Arial" w:cs="Arial"/>
          <w:lang w:val="de-DE"/>
        </w:rPr>
        <w:tab/>
        <w:t>Ein Angebot an Speisen und Getränken stehen am Turniertag zur Verfügung.</w:t>
      </w:r>
    </w:p>
    <w:p w14:paraId="47D01404" w14:textId="77777777" w:rsidR="00136474" w:rsidRDefault="00136474" w:rsidP="00F87350">
      <w:pPr>
        <w:ind w:left="2123" w:hanging="2123"/>
        <w:jc w:val="both"/>
        <w:rPr>
          <w:rFonts w:ascii="Arial" w:hAnsi="Arial" w:cs="Arial"/>
          <w:lang w:val="de-DE"/>
        </w:rPr>
      </w:pPr>
    </w:p>
    <w:p w14:paraId="62257019" w14:textId="77777777" w:rsidR="005573F8" w:rsidRPr="00676A36" w:rsidRDefault="005573F8" w:rsidP="00CF216D">
      <w:pPr>
        <w:jc w:val="both"/>
        <w:rPr>
          <w:rFonts w:ascii="Arial" w:hAnsi="Arial" w:cs="Arial"/>
          <w:b/>
          <w:bCs/>
          <w:lang w:val="de-DE"/>
        </w:rPr>
      </w:pPr>
    </w:p>
    <w:p w14:paraId="514A65D8" w14:textId="77777777" w:rsidR="005573F8" w:rsidRPr="00676A36" w:rsidRDefault="005573F8" w:rsidP="00B96B4F">
      <w:pPr>
        <w:overflowPunct/>
        <w:ind w:left="2123" w:hanging="2123"/>
        <w:rPr>
          <w:rFonts w:ascii="Arial" w:hAnsi="Arial" w:cs="Arial"/>
          <w:lang w:val="de-DE"/>
        </w:rPr>
      </w:pPr>
      <w:r w:rsidRPr="00676A36">
        <w:rPr>
          <w:rFonts w:ascii="Arial" w:hAnsi="Arial" w:cs="Arial"/>
          <w:b/>
          <w:lang w:val="de-DE"/>
        </w:rPr>
        <w:t>Einverständnis</w:t>
      </w:r>
      <w:r w:rsidRPr="00676A36">
        <w:rPr>
          <w:rFonts w:ascii="Arial" w:hAnsi="Arial" w:cs="Arial"/>
          <w:b/>
          <w:bCs/>
          <w:lang w:val="de-DE"/>
        </w:rPr>
        <w:t xml:space="preserve">: </w:t>
      </w:r>
      <w:r w:rsidRPr="00676A36">
        <w:rPr>
          <w:rFonts w:ascii="Arial" w:hAnsi="Arial" w:cs="Arial"/>
          <w:b/>
          <w:bCs/>
          <w:lang w:val="de-DE"/>
        </w:rPr>
        <w:tab/>
      </w:r>
      <w:r w:rsidRPr="00676A36">
        <w:rPr>
          <w:rFonts w:ascii="Arial" w:hAnsi="Arial" w:cs="Arial"/>
          <w:lang w:val="de-DE"/>
        </w:rPr>
        <w:t xml:space="preserve">Die TeilnehmerInnen der </w:t>
      </w:r>
      <w:r>
        <w:rPr>
          <w:rFonts w:ascii="Arial" w:hAnsi="Arial" w:cs="Arial"/>
          <w:lang w:val="de-DE"/>
        </w:rPr>
        <w:t>Bezirksrangliste</w:t>
      </w:r>
      <w:r w:rsidRPr="00676A36">
        <w:rPr>
          <w:rFonts w:ascii="Arial" w:hAnsi="Arial" w:cs="Arial"/>
          <w:lang w:val="de-DE"/>
        </w:rPr>
        <w:t xml:space="preserve"> ist damit einverstanden, dass die von ihm/ihr im Zusammenhang mit seiner/ihrer Teilnahme am Turnier aufgenommenen/erstellten Fotos, Filmaufnahmen und Interviews zum Zwecke der Öffentlichkeitsarbeit des TTVSA in den Medien(Rundfunk, Fernsehen, Internet, Zeitung, Werbung, Büchern, fotomechanischen Vervielfältigungen (Filme, </w:t>
      </w:r>
      <w:proofErr w:type="spellStart"/>
      <w:r w:rsidRPr="00676A36">
        <w:rPr>
          <w:rFonts w:ascii="Arial" w:hAnsi="Arial" w:cs="Arial"/>
          <w:lang w:val="de-DE"/>
        </w:rPr>
        <w:t>DVD,Video</w:t>
      </w:r>
      <w:proofErr w:type="spellEnd"/>
      <w:r w:rsidRPr="00676A36">
        <w:rPr>
          <w:rFonts w:ascii="Arial" w:hAnsi="Arial" w:cs="Arial"/>
          <w:lang w:val="de-DE"/>
        </w:rPr>
        <w:t>) sowie soziale Netzwerke) ohne Vergütungsanspruch seinerseits/ihrerseits genutzt werden dürfen.</w:t>
      </w:r>
    </w:p>
    <w:p w14:paraId="55C387F4" w14:textId="77777777" w:rsidR="005E1DE8" w:rsidRDefault="005E1DE8" w:rsidP="005E1DE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4B3DB3F7" w14:textId="77777777" w:rsidR="005573F8" w:rsidRPr="00676A36" w:rsidRDefault="005573F8" w:rsidP="00B96B4F">
      <w:pPr>
        <w:ind w:left="2123" w:hanging="2123"/>
        <w:jc w:val="both"/>
        <w:rPr>
          <w:rFonts w:ascii="Arial" w:hAnsi="Arial" w:cs="Arial"/>
          <w:lang w:val="de-DE"/>
        </w:rPr>
      </w:pPr>
      <w:r w:rsidRPr="00676A36">
        <w:rPr>
          <w:rFonts w:ascii="Arial" w:hAnsi="Arial" w:cs="Arial"/>
          <w:b/>
          <w:bCs/>
          <w:lang w:val="de-DE"/>
        </w:rPr>
        <w:t>Schlussbemerkung:</w:t>
      </w:r>
      <w:r w:rsidRPr="00676A36">
        <w:rPr>
          <w:rFonts w:ascii="Arial" w:hAnsi="Arial" w:cs="Arial"/>
          <w:lang w:val="de-DE"/>
        </w:rPr>
        <w:tab/>
        <w:t>Für Fragen steht die Turnierleitung unter folgenden E-Mail-Adressen/ oder Telefonnummer zur Verfügung:</w:t>
      </w:r>
    </w:p>
    <w:p w14:paraId="192DF67B" w14:textId="10580B46" w:rsidR="005573F8" w:rsidRPr="00676A36" w:rsidRDefault="005573F8" w:rsidP="00B96B4F">
      <w:pPr>
        <w:ind w:left="2123" w:hanging="2123"/>
        <w:jc w:val="both"/>
        <w:rPr>
          <w:rFonts w:ascii="Arial" w:hAnsi="Arial" w:cs="Arial"/>
          <w:lang w:val="de-DE"/>
        </w:rPr>
      </w:pPr>
      <w:r w:rsidRPr="00676A36">
        <w:rPr>
          <w:rFonts w:ascii="Arial" w:hAnsi="Arial" w:cs="Arial"/>
          <w:lang w:val="de-DE"/>
        </w:rPr>
        <w:tab/>
      </w:r>
      <w:r w:rsidR="00221463">
        <w:rPr>
          <w:rFonts w:ascii="Arial" w:hAnsi="Arial" w:cs="Arial"/>
          <w:lang w:val="de-DE"/>
        </w:rPr>
        <w:t xml:space="preserve">Jörg Sentner </w:t>
      </w:r>
      <w:hyperlink r:id="rId10" w:history="1">
        <w:r w:rsidR="00221463" w:rsidRPr="00157980">
          <w:rPr>
            <w:rStyle w:val="Hyperlink"/>
            <w:rFonts w:ascii="Arial" w:hAnsi="Arial" w:cs="Arial"/>
            <w:lang w:val="de-DE"/>
          </w:rPr>
          <w:t>jorgsentner@gmail.com</w:t>
        </w:r>
      </w:hyperlink>
      <w:r w:rsidR="00221463">
        <w:rPr>
          <w:rFonts w:ascii="Arial" w:hAnsi="Arial" w:cs="Arial"/>
          <w:lang w:val="de-DE"/>
        </w:rPr>
        <w:t xml:space="preserve">  </w:t>
      </w:r>
      <w:proofErr w:type="spellStart"/>
      <w:r w:rsidR="00221463">
        <w:rPr>
          <w:rFonts w:ascii="Arial" w:hAnsi="Arial" w:cs="Arial"/>
          <w:lang w:val="de-DE"/>
        </w:rPr>
        <w:t>bzw</w:t>
      </w:r>
      <w:proofErr w:type="spellEnd"/>
      <w:r w:rsidR="00221463">
        <w:rPr>
          <w:rFonts w:ascii="Arial" w:hAnsi="Arial" w:cs="Arial"/>
          <w:lang w:val="de-DE"/>
        </w:rPr>
        <w:t xml:space="preserve"> Tel 01578 53 57 180</w:t>
      </w:r>
    </w:p>
    <w:p w14:paraId="135587CE" w14:textId="77777777"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lang w:val="de-DE"/>
        </w:rPr>
      </w:pPr>
    </w:p>
    <w:p w14:paraId="5347A960" w14:textId="77777777" w:rsidR="005573F8" w:rsidRPr="009604BC"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lang w:val="de-DE"/>
        </w:rPr>
      </w:pPr>
      <w:r w:rsidRPr="009604BC">
        <w:rPr>
          <w:rFonts w:ascii="Arial" w:hAnsi="Arial"/>
          <w:lang w:val="de-DE"/>
        </w:rPr>
        <w:tab/>
      </w:r>
      <w:r w:rsidRPr="009604BC">
        <w:rPr>
          <w:rFonts w:ascii="Arial" w:hAnsi="Arial"/>
          <w:lang w:val="de-DE"/>
        </w:rPr>
        <w:tab/>
      </w:r>
      <w:r w:rsidRPr="009604BC">
        <w:rPr>
          <w:rFonts w:ascii="Arial" w:hAnsi="Arial"/>
          <w:lang w:val="de-DE"/>
        </w:rPr>
        <w:tab/>
      </w:r>
    </w:p>
    <w:p w14:paraId="7F39A2E9" w14:textId="77777777" w:rsidR="005573F8" w:rsidRDefault="005573F8" w:rsidP="00B96B4F">
      <w:pPr>
        <w:pStyle w:val="296"/>
        <w:pBdr>
          <w:top w:val="single" w:sz="4" w:space="0" w:color="000000"/>
          <w:left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b/>
          <w:lang w:val="de-DE"/>
        </w:rPr>
      </w:pPr>
      <w:r w:rsidRPr="009604BC">
        <w:rPr>
          <w:rFonts w:ascii="Arial" w:hAnsi="Arial"/>
          <w:b/>
          <w:lang w:val="de-DE"/>
        </w:rPr>
        <w:t>Spieler, die keine Spielberechtigung vorweisen können,</w:t>
      </w:r>
      <w:r>
        <w:rPr>
          <w:rFonts w:ascii="Arial" w:hAnsi="Arial"/>
          <w:b/>
          <w:lang w:val="de-DE"/>
        </w:rPr>
        <w:t xml:space="preserve"> </w:t>
      </w:r>
      <w:r w:rsidRPr="009604BC">
        <w:rPr>
          <w:rFonts w:ascii="Arial" w:hAnsi="Arial"/>
          <w:b/>
          <w:lang w:val="de-DE"/>
        </w:rPr>
        <w:t>sind am Spieltag nicht startberechtigt!!!</w:t>
      </w:r>
    </w:p>
    <w:p w14:paraId="612BB915" w14:textId="77777777" w:rsidR="005573F8" w:rsidRPr="009604BC" w:rsidRDefault="005573F8" w:rsidP="00B96B4F">
      <w:pPr>
        <w:pStyle w:val="296"/>
        <w:pBdr>
          <w:top w:val="single" w:sz="4" w:space="0" w:color="000000"/>
          <w:left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b/>
          <w:lang w:val="de-DE"/>
        </w:rPr>
      </w:pPr>
      <w:r>
        <w:rPr>
          <w:rFonts w:ascii="Arial" w:hAnsi="Arial"/>
          <w:b/>
          <w:lang w:val="de-DE"/>
        </w:rPr>
        <w:t>Es wird hiermit darüber belehrt, dass die Abreise vom Turnier vor Ende der Siegerehrung der Nichtberücksichtigung bei der Nominierung für die nachfolgende Veranstaltung zur Folge hat. In besonderen Fällen kann eine Rücksprache mit der Turnierleitung erfolgen!!!</w:t>
      </w:r>
    </w:p>
    <w:p w14:paraId="65683EF5" w14:textId="77777777" w:rsidR="005573F8" w:rsidRPr="009604BC" w:rsidRDefault="005573F8" w:rsidP="00B96B4F">
      <w:pPr>
        <w:pStyle w:val="296"/>
        <w:pBdr>
          <w:top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rPr>
          <w:rFonts w:ascii="Arial" w:hAnsi="Arial"/>
          <w:lang w:val="de-DE"/>
        </w:rPr>
      </w:pPr>
    </w:p>
    <w:p w14:paraId="6B441F28" w14:textId="77777777" w:rsidR="005573F8" w:rsidRPr="00676A36" w:rsidRDefault="005573F8" w:rsidP="00B96B4F">
      <w:pPr>
        <w:spacing w:after="240"/>
        <w:rPr>
          <w:rFonts w:ascii="Arial" w:hAnsi="Arial" w:cs="Arial"/>
          <w:b/>
          <w:bCs/>
          <w:lang w:val="de-DE"/>
        </w:rPr>
      </w:pPr>
      <w:r>
        <w:rPr>
          <w:rFonts w:ascii="Arial" w:hAnsi="Arial" w:cs="Arial"/>
          <w:b/>
          <w:bCs/>
          <w:lang w:val="de-DE"/>
        </w:rPr>
        <w:t>Ich wünsche</w:t>
      </w:r>
      <w:r w:rsidRPr="00676A36">
        <w:rPr>
          <w:rFonts w:ascii="Arial" w:hAnsi="Arial" w:cs="Arial"/>
          <w:b/>
          <w:bCs/>
          <w:lang w:val="de-DE"/>
        </w:rPr>
        <w:t xml:space="preserve"> allen Teilnehmern eine angenehme Anreise und einen erfolgreichen Turnierverlauf.</w:t>
      </w:r>
    </w:p>
    <w:p w14:paraId="2F6C3FC9" w14:textId="77777777" w:rsidR="005573F8" w:rsidRDefault="005573F8" w:rsidP="00B96B4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lang w:val="de-DE"/>
        </w:rPr>
      </w:pPr>
    </w:p>
    <w:p w14:paraId="66D7DE67" w14:textId="77777777" w:rsidR="005573F8" w:rsidRPr="009604BC" w:rsidRDefault="005573F8" w:rsidP="00136474">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lang w:val="de-DE"/>
        </w:rPr>
      </w:pPr>
      <w:r w:rsidRPr="009604BC">
        <w:rPr>
          <w:rFonts w:ascii="Arial" w:hAnsi="Arial"/>
          <w:lang w:val="de-DE"/>
        </w:rPr>
        <w:t>Mit sportlichem Gruß</w:t>
      </w:r>
    </w:p>
    <w:p w14:paraId="027C1433" w14:textId="1CB5341B" w:rsidR="005573F8" w:rsidRPr="009604BC" w:rsidRDefault="005573F8" w:rsidP="00136474">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jc w:val="center"/>
        <w:rPr>
          <w:rFonts w:ascii="Arial" w:hAnsi="Arial"/>
          <w:lang w:val="de-DE"/>
        </w:rPr>
      </w:pPr>
    </w:p>
    <w:p w14:paraId="6D1FA8E3" w14:textId="6A231D9F" w:rsidR="005573F8" w:rsidRPr="009604BC" w:rsidRDefault="005573F8" w:rsidP="00136474">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lang w:val="de-DE"/>
        </w:rPr>
      </w:pPr>
      <w:r>
        <w:rPr>
          <w:rFonts w:ascii="Arial" w:hAnsi="Arial"/>
          <w:lang w:val="de-DE"/>
        </w:rPr>
        <w:t>J</w:t>
      </w:r>
      <w:r w:rsidR="00221463">
        <w:rPr>
          <w:rFonts w:ascii="Arial" w:hAnsi="Arial"/>
          <w:lang w:val="de-DE"/>
        </w:rPr>
        <w:t>örg Sentner</w:t>
      </w:r>
    </w:p>
    <w:p w14:paraId="5AE102EE" w14:textId="03A1614D" w:rsidR="005573F8" w:rsidRPr="009604BC" w:rsidRDefault="005573F8" w:rsidP="00287A02">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4" w:hanging="2124"/>
        <w:jc w:val="center"/>
        <w:rPr>
          <w:lang w:val="de-DE"/>
        </w:rPr>
      </w:pPr>
      <w:r w:rsidRPr="009604BC">
        <w:rPr>
          <w:rFonts w:ascii="Arial" w:hAnsi="Arial"/>
          <w:lang w:val="de-DE"/>
        </w:rPr>
        <w:t xml:space="preserve">Bezirksjugendwart </w:t>
      </w:r>
      <w:r w:rsidR="00221463">
        <w:rPr>
          <w:rFonts w:ascii="Arial" w:hAnsi="Arial"/>
          <w:lang w:val="de-DE"/>
        </w:rPr>
        <w:t>Dessau</w:t>
      </w:r>
    </w:p>
    <w:sectPr w:rsidR="005573F8" w:rsidRPr="009604BC" w:rsidSect="00C62E5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E9D8" w14:textId="77777777" w:rsidR="00EE4449" w:rsidRDefault="00EE4449">
      <w:r>
        <w:separator/>
      </w:r>
    </w:p>
  </w:endnote>
  <w:endnote w:type="continuationSeparator" w:id="0">
    <w:p w14:paraId="1963D256" w14:textId="77777777" w:rsidR="00EE4449" w:rsidRDefault="00EE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A4A8" w14:textId="77777777" w:rsidR="00EE4449" w:rsidRDefault="00EE4449">
      <w:r>
        <w:separator/>
      </w:r>
    </w:p>
  </w:footnote>
  <w:footnote w:type="continuationSeparator" w:id="0">
    <w:p w14:paraId="66D0BBBA" w14:textId="77777777" w:rsidR="00EE4449" w:rsidRDefault="00EE4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BC"/>
    <w:rsid w:val="00001E4E"/>
    <w:rsid w:val="00002271"/>
    <w:rsid w:val="0001229C"/>
    <w:rsid w:val="00026670"/>
    <w:rsid w:val="000365B6"/>
    <w:rsid w:val="0006341F"/>
    <w:rsid w:val="00091C8C"/>
    <w:rsid w:val="000A22AF"/>
    <w:rsid w:val="000B0D63"/>
    <w:rsid w:val="000D1236"/>
    <w:rsid w:val="000D7C34"/>
    <w:rsid w:val="000E4E94"/>
    <w:rsid w:val="000F6F60"/>
    <w:rsid w:val="001068AE"/>
    <w:rsid w:val="00114809"/>
    <w:rsid w:val="00136474"/>
    <w:rsid w:val="001442C7"/>
    <w:rsid w:val="00160BEF"/>
    <w:rsid w:val="00196189"/>
    <w:rsid w:val="001B623E"/>
    <w:rsid w:val="001B7476"/>
    <w:rsid w:val="001F772B"/>
    <w:rsid w:val="00221463"/>
    <w:rsid w:val="00244B73"/>
    <w:rsid w:val="00262EEC"/>
    <w:rsid w:val="00263842"/>
    <w:rsid w:val="002857BA"/>
    <w:rsid w:val="00287A02"/>
    <w:rsid w:val="002C1C55"/>
    <w:rsid w:val="002D01D2"/>
    <w:rsid w:val="002D4F18"/>
    <w:rsid w:val="002E68A0"/>
    <w:rsid w:val="002F5601"/>
    <w:rsid w:val="002F57E8"/>
    <w:rsid w:val="00305F3F"/>
    <w:rsid w:val="00322072"/>
    <w:rsid w:val="003361F4"/>
    <w:rsid w:val="00356315"/>
    <w:rsid w:val="00397A49"/>
    <w:rsid w:val="003B27C3"/>
    <w:rsid w:val="003D0C32"/>
    <w:rsid w:val="003D6051"/>
    <w:rsid w:val="003E0548"/>
    <w:rsid w:val="003F2682"/>
    <w:rsid w:val="003F75DB"/>
    <w:rsid w:val="004178D0"/>
    <w:rsid w:val="00433389"/>
    <w:rsid w:val="00437F0D"/>
    <w:rsid w:val="00454CFD"/>
    <w:rsid w:val="00470D80"/>
    <w:rsid w:val="004A3DE5"/>
    <w:rsid w:val="004A6F37"/>
    <w:rsid w:val="004C70C7"/>
    <w:rsid w:val="004E74CE"/>
    <w:rsid w:val="004F0F31"/>
    <w:rsid w:val="005365F8"/>
    <w:rsid w:val="005573F8"/>
    <w:rsid w:val="00570580"/>
    <w:rsid w:val="00593D0B"/>
    <w:rsid w:val="005B4D42"/>
    <w:rsid w:val="005C1222"/>
    <w:rsid w:val="005C4039"/>
    <w:rsid w:val="005E1DE8"/>
    <w:rsid w:val="005E76C7"/>
    <w:rsid w:val="005F060B"/>
    <w:rsid w:val="005F649A"/>
    <w:rsid w:val="0060403C"/>
    <w:rsid w:val="006225D6"/>
    <w:rsid w:val="00645767"/>
    <w:rsid w:val="00661B51"/>
    <w:rsid w:val="00672775"/>
    <w:rsid w:val="00676A36"/>
    <w:rsid w:val="0069270C"/>
    <w:rsid w:val="006A38E0"/>
    <w:rsid w:val="006B2D18"/>
    <w:rsid w:val="006C1BEC"/>
    <w:rsid w:val="006C71BF"/>
    <w:rsid w:val="007021F8"/>
    <w:rsid w:val="00756671"/>
    <w:rsid w:val="00763111"/>
    <w:rsid w:val="00764C9F"/>
    <w:rsid w:val="00765817"/>
    <w:rsid w:val="00772244"/>
    <w:rsid w:val="007769EC"/>
    <w:rsid w:val="00796C40"/>
    <w:rsid w:val="007A5427"/>
    <w:rsid w:val="007B65CC"/>
    <w:rsid w:val="007D42E5"/>
    <w:rsid w:val="007E4E65"/>
    <w:rsid w:val="00800162"/>
    <w:rsid w:val="008427C3"/>
    <w:rsid w:val="00853451"/>
    <w:rsid w:val="00862ACA"/>
    <w:rsid w:val="008672D1"/>
    <w:rsid w:val="008B690F"/>
    <w:rsid w:val="008D4959"/>
    <w:rsid w:val="008F0DB2"/>
    <w:rsid w:val="008F77BD"/>
    <w:rsid w:val="00946C4D"/>
    <w:rsid w:val="009604BC"/>
    <w:rsid w:val="0098092E"/>
    <w:rsid w:val="00984FFF"/>
    <w:rsid w:val="009C7B55"/>
    <w:rsid w:val="009D4CAA"/>
    <w:rsid w:val="009D5489"/>
    <w:rsid w:val="009E2AAC"/>
    <w:rsid w:val="009F466B"/>
    <w:rsid w:val="00A015C3"/>
    <w:rsid w:val="00A203AE"/>
    <w:rsid w:val="00A36987"/>
    <w:rsid w:val="00A402A0"/>
    <w:rsid w:val="00A5042E"/>
    <w:rsid w:val="00A74B58"/>
    <w:rsid w:val="00A8209C"/>
    <w:rsid w:val="00AC60BD"/>
    <w:rsid w:val="00AE0515"/>
    <w:rsid w:val="00AE560E"/>
    <w:rsid w:val="00AE711C"/>
    <w:rsid w:val="00B269D0"/>
    <w:rsid w:val="00B506E0"/>
    <w:rsid w:val="00B5727C"/>
    <w:rsid w:val="00B817D1"/>
    <w:rsid w:val="00B96B4F"/>
    <w:rsid w:val="00BB06FF"/>
    <w:rsid w:val="00BC7860"/>
    <w:rsid w:val="00BE38E1"/>
    <w:rsid w:val="00BF0C5B"/>
    <w:rsid w:val="00BF16CE"/>
    <w:rsid w:val="00C01811"/>
    <w:rsid w:val="00C212C8"/>
    <w:rsid w:val="00C22E0A"/>
    <w:rsid w:val="00C319CF"/>
    <w:rsid w:val="00C62E54"/>
    <w:rsid w:val="00C91A2B"/>
    <w:rsid w:val="00C93525"/>
    <w:rsid w:val="00C95400"/>
    <w:rsid w:val="00CA171D"/>
    <w:rsid w:val="00CA79B0"/>
    <w:rsid w:val="00CB327B"/>
    <w:rsid w:val="00CB712D"/>
    <w:rsid w:val="00CC559E"/>
    <w:rsid w:val="00CF216D"/>
    <w:rsid w:val="00D0573D"/>
    <w:rsid w:val="00D06D26"/>
    <w:rsid w:val="00D221CD"/>
    <w:rsid w:val="00D22685"/>
    <w:rsid w:val="00D74DC3"/>
    <w:rsid w:val="00D9656B"/>
    <w:rsid w:val="00DE07E1"/>
    <w:rsid w:val="00DE5244"/>
    <w:rsid w:val="00E156A4"/>
    <w:rsid w:val="00E22BD5"/>
    <w:rsid w:val="00E51489"/>
    <w:rsid w:val="00E5306A"/>
    <w:rsid w:val="00EB3C76"/>
    <w:rsid w:val="00EE4449"/>
    <w:rsid w:val="00EE79B0"/>
    <w:rsid w:val="00F0262D"/>
    <w:rsid w:val="00F02862"/>
    <w:rsid w:val="00F2460B"/>
    <w:rsid w:val="00F5042B"/>
    <w:rsid w:val="00F77263"/>
    <w:rsid w:val="00F82D98"/>
    <w:rsid w:val="00F87350"/>
    <w:rsid w:val="00F94002"/>
    <w:rsid w:val="00F9674E"/>
    <w:rsid w:val="00F96830"/>
    <w:rsid w:val="00FA309F"/>
    <w:rsid w:val="00FA63AC"/>
    <w:rsid w:val="00FB4A35"/>
    <w:rsid w:val="00FB5D02"/>
    <w:rsid w:val="00FC226D"/>
    <w:rsid w:val="00FC33C1"/>
    <w:rsid w:val="00FE3027"/>
    <w:rsid w:val="00FE4D94"/>
    <w:rsid w:val="00FE54D9"/>
    <w:rsid w:val="00FE5D3E"/>
    <w:rsid w:val="00FF2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3EED0"/>
  <w15:docId w15:val="{5BFBB6CB-7C8C-42EB-A5D1-2C527DE5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216"/>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01811"/>
    <w:rPr>
      <w:rFonts w:ascii="Tahoma" w:hAnsi="Tahoma" w:cs="Tahoma"/>
      <w:sz w:val="16"/>
      <w:szCs w:val="16"/>
    </w:rPr>
  </w:style>
  <w:style w:type="character" w:customStyle="1" w:styleId="SprechblasentextZchn">
    <w:name w:val="Sprechblasentext Zchn"/>
    <w:link w:val="Sprechblasentext"/>
    <w:uiPriority w:val="99"/>
    <w:semiHidden/>
    <w:locked/>
    <w:rsid w:val="004C70C7"/>
    <w:rPr>
      <w:rFonts w:cs="Times New Roman"/>
      <w:sz w:val="2"/>
      <w:lang w:val="en-US"/>
    </w:rPr>
  </w:style>
  <w:style w:type="paragraph" w:customStyle="1" w:styleId="304">
    <w:name w:val="304"/>
    <w:basedOn w:val="Standard"/>
    <w:uiPriority w:val="99"/>
    <w:rsid w:val="00FF2216"/>
    <w:rPr>
      <w:color w:val="000000"/>
    </w:rPr>
  </w:style>
  <w:style w:type="paragraph" w:customStyle="1" w:styleId="303">
    <w:name w:val="303"/>
    <w:basedOn w:val="Standard"/>
    <w:uiPriority w:val="99"/>
    <w:rsid w:val="00FF2216"/>
    <w:rPr>
      <w:color w:val="000000"/>
    </w:rPr>
  </w:style>
  <w:style w:type="paragraph" w:customStyle="1" w:styleId="302">
    <w:name w:val="302"/>
    <w:basedOn w:val="Standard"/>
    <w:uiPriority w:val="99"/>
    <w:rsid w:val="00FF2216"/>
    <w:rPr>
      <w:color w:val="000000"/>
    </w:rPr>
  </w:style>
  <w:style w:type="paragraph" w:customStyle="1" w:styleId="300">
    <w:name w:val="300"/>
    <w:basedOn w:val="Standard"/>
    <w:uiPriority w:val="99"/>
    <w:rsid w:val="00FF2216"/>
    <w:rPr>
      <w:color w:val="000000"/>
    </w:rPr>
  </w:style>
  <w:style w:type="paragraph" w:customStyle="1" w:styleId="299">
    <w:name w:val="299"/>
    <w:basedOn w:val="Standard"/>
    <w:uiPriority w:val="99"/>
    <w:rsid w:val="00FF2216"/>
    <w:rPr>
      <w:color w:val="000000"/>
    </w:rPr>
  </w:style>
  <w:style w:type="paragraph" w:customStyle="1" w:styleId="298">
    <w:name w:val="298"/>
    <w:basedOn w:val="Standard"/>
    <w:uiPriority w:val="99"/>
    <w:rsid w:val="00FF2216"/>
    <w:rPr>
      <w:color w:val="000000"/>
    </w:rPr>
  </w:style>
  <w:style w:type="paragraph" w:customStyle="1" w:styleId="297">
    <w:name w:val="297"/>
    <w:basedOn w:val="Standard"/>
    <w:uiPriority w:val="99"/>
    <w:rsid w:val="00FF2216"/>
    <w:rPr>
      <w:color w:val="000000"/>
    </w:rPr>
  </w:style>
  <w:style w:type="paragraph" w:customStyle="1" w:styleId="296">
    <w:name w:val="296"/>
    <w:basedOn w:val="Standard"/>
    <w:uiPriority w:val="99"/>
    <w:rsid w:val="00FF2216"/>
    <w:rPr>
      <w:color w:val="000000"/>
    </w:rPr>
  </w:style>
  <w:style w:type="paragraph" w:customStyle="1" w:styleId="DefaultText">
    <w:name w:val="Default Text"/>
    <w:basedOn w:val="Standard"/>
    <w:uiPriority w:val="99"/>
    <w:rsid w:val="00FF2216"/>
    <w:rPr>
      <w:color w:val="000000"/>
      <w:sz w:val="24"/>
    </w:rPr>
  </w:style>
  <w:style w:type="character" w:customStyle="1" w:styleId="306">
    <w:name w:val="306"/>
    <w:uiPriority w:val="99"/>
    <w:rsid w:val="00FF2216"/>
    <w:rPr>
      <w:color w:val="000000"/>
      <w:spacing w:val="0"/>
      <w:sz w:val="24"/>
    </w:rPr>
  </w:style>
  <w:style w:type="character" w:customStyle="1" w:styleId="305">
    <w:name w:val="305"/>
    <w:uiPriority w:val="99"/>
    <w:rsid w:val="00FF2216"/>
    <w:rPr>
      <w:color w:val="000000"/>
      <w:spacing w:val="0"/>
      <w:sz w:val="24"/>
    </w:rPr>
  </w:style>
  <w:style w:type="character" w:customStyle="1" w:styleId="301">
    <w:name w:val="301"/>
    <w:uiPriority w:val="99"/>
    <w:rsid w:val="00FF2216"/>
    <w:rPr>
      <w:color w:val="000000"/>
      <w:spacing w:val="0"/>
      <w:sz w:val="24"/>
    </w:rPr>
  </w:style>
  <w:style w:type="character" w:styleId="Hyperlink">
    <w:name w:val="Hyperlink"/>
    <w:uiPriority w:val="99"/>
    <w:rsid w:val="00026670"/>
    <w:rPr>
      <w:rFonts w:cs="Times New Roman"/>
      <w:color w:val="0000FF"/>
      <w:u w:val="single"/>
    </w:rPr>
  </w:style>
  <w:style w:type="paragraph" w:customStyle="1" w:styleId="Default">
    <w:name w:val="Default"/>
    <w:rsid w:val="00136474"/>
    <w:pPr>
      <w:autoSpaceDE w:val="0"/>
      <w:autoSpaceDN w:val="0"/>
      <w:adjustRightInd w:val="0"/>
    </w:pPr>
    <w:rPr>
      <w:rFonts w:ascii="Arial" w:hAnsi="Arial" w:cs="Arial"/>
      <w:color w:val="000000"/>
      <w:sz w:val="24"/>
      <w:szCs w:val="24"/>
    </w:rPr>
  </w:style>
  <w:style w:type="character" w:customStyle="1" w:styleId="markedcontent">
    <w:name w:val="markedcontent"/>
    <w:rsid w:val="00946C4D"/>
  </w:style>
  <w:style w:type="character" w:styleId="NichtaufgelsteErwhnung">
    <w:name w:val="Unresolved Mention"/>
    <w:basedOn w:val="Absatz-Standardschriftart"/>
    <w:uiPriority w:val="99"/>
    <w:semiHidden/>
    <w:unhideWhenUsed/>
    <w:rsid w:val="0022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41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vsa.de" TargetMode="External"/><Relationship Id="rId3" Type="http://schemas.openxmlformats.org/officeDocument/2006/relationships/webSettings" Target="webSettings.xml"/><Relationship Id="rId7" Type="http://schemas.openxmlformats.org/officeDocument/2006/relationships/hyperlink" Target="mailto:jorgsentn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rgsentner@gmail.com" TargetMode="External"/><Relationship Id="rId4" Type="http://schemas.openxmlformats.org/officeDocument/2006/relationships/footnotes" Target="footnotes.xml"/><Relationship Id="rId9" Type="http://schemas.openxmlformats.org/officeDocument/2006/relationships/hyperlink" Target="mailto:jorgsent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Dipl.-Ing. Heiko Schürer</dc:creator>
  <cp:keywords/>
  <dc:description/>
  <cp:lastModifiedBy>Besitzer</cp:lastModifiedBy>
  <cp:revision>3</cp:revision>
  <cp:lastPrinted>2022-04-08T10:54:00Z</cp:lastPrinted>
  <dcterms:created xsi:type="dcterms:W3CDTF">2024-03-04T07:34:00Z</dcterms:created>
  <dcterms:modified xsi:type="dcterms:W3CDTF">2024-03-04T10:15:00Z</dcterms:modified>
</cp:coreProperties>
</file>